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</w:rPr>
        <w:drawing>
          <wp:inline distB="114300" distT="114300" distL="114300" distR="114300">
            <wp:extent cx="6400800" cy="2374900"/>
            <wp:effectExtent b="0" l="0" r="0" t="0"/>
            <wp:docPr id="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2374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" w:lineRule="auto"/>
        <w:jc w:val="center"/>
        <w:rPr>
          <w:rFonts w:ascii="Calibri" w:cs="Calibri" w:eastAsia="Calibri" w:hAnsi="Calibri"/>
          <w:b w:val="1"/>
          <w:color w:val="000000"/>
          <w:sz w:val="34"/>
          <w:szCs w:val="3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34"/>
          <w:szCs w:val="34"/>
          <w:rtl w:val="0"/>
        </w:rPr>
        <w:t xml:space="preserve">MEDIA ADVISORY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" w:lineRule="auto"/>
        <w:jc w:val="center"/>
        <w:rPr>
          <w:rFonts w:ascii="Calibri" w:cs="Calibri" w:eastAsia="Calibri" w:hAnsi="Calibri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" w:lineRule="auto"/>
        <w:jc w:val="center"/>
        <w:rPr>
          <w:rFonts w:ascii="Calibri" w:cs="Calibri" w:eastAsia="Calibri" w:hAnsi="Calibri"/>
          <w:b w:val="1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Chaffee County Nonprofits Gearing Up for 2023 Colorado Gives Campaign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" w:lineRule="auto"/>
        <w:jc w:val="center"/>
        <w:rPr>
          <w:rFonts w:ascii="Calibri" w:cs="Calibri" w:eastAsia="Calibri" w:hAnsi="Calibri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990"/>
        </w:tabs>
        <w:spacing w:before="2" w:lineRule="auto"/>
        <w:ind w:left="990" w:hanging="99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WHAT: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ab/>
      </w:r>
      <w:r w:rsidDel="00000000" w:rsidR="00000000" w:rsidRPr="00000000">
        <w:rPr>
          <w:rFonts w:ascii="Calibri" w:cs="Calibri" w:eastAsia="Calibri" w:hAnsi="Calibri"/>
          <w:rtl w:val="0"/>
        </w:rPr>
        <w:t xml:space="preserve">Chaffee County residents and businesses are invited to give where you live for Colorado Gives Day, 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the biggest giving movement in the state, on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Tues., Dec. 5. This year, Chaffee County Community Foundation (CCCF) is hosting more than 60 local organizations on </w:t>
      </w:r>
      <w:hyperlink r:id="rId8">
        <w:r w:rsidDel="00000000" w:rsidR="00000000" w:rsidRPr="00000000">
          <w:rPr>
            <w:rFonts w:ascii="Calibri" w:cs="Calibri" w:eastAsia="Calibri" w:hAnsi="Calibri"/>
            <w:color w:val="4a86e8"/>
            <w:u w:val="single"/>
            <w:rtl w:val="0"/>
          </w:rPr>
          <w:t xml:space="preserve">ChaffeeGIVES.org</w:t>
        </w:r>
      </w:hyperlink>
      <w:r w:rsidDel="00000000" w:rsidR="00000000" w:rsidRPr="00000000">
        <w:rPr>
          <w:rFonts w:ascii="Calibri" w:cs="Calibri" w:eastAsia="Calibri" w:hAnsi="Calibri"/>
          <w:color w:val="4a86e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- the regional champion site for Colorado Gives Day. Giving k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icks off Nov. 1 and extends through Colorado Gives Day on Dec. 5, with every donation making the organization eligible for special perks and prizes. As a regional Colorado Gives champion, CCCF manages ChaffeeGIVES.org to inspire potential donors and raise awareness of the local organizations working to build a vibrant community for all.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Join local nonprofits as they get materials to kick off their Colorado Gives Day campaigns.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990"/>
        </w:tabs>
        <w:spacing w:before="2" w:lineRule="auto"/>
        <w:ind w:left="990" w:hanging="99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990"/>
        </w:tabs>
        <w:spacing w:before="2" w:lineRule="auto"/>
        <w:ind w:left="990" w:hanging="99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WHEN:</w:t>
        <w:tab/>
      </w:r>
      <w:r w:rsidDel="00000000" w:rsidR="00000000" w:rsidRPr="00000000">
        <w:rPr>
          <w:rFonts w:ascii="Calibri" w:cs="Calibri" w:eastAsia="Calibri" w:hAnsi="Calibri"/>
          <w:rtl w:val="0"/>
        </w:rPr>
        <w:t xml:space="preserve">Fri., Nov. 3: Colorado Gives Day nonprofit kick off event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990"/>
        </w:tabs>
        <w:spacing w:before="2" w:lineRule="auto"/>
        <w:ind w:left="990" w:hanging="99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</w:r>
      <w:r w:rsidDel="00000000" w:rsidR="00000000" w:rsidRPr="00000000">
        <w:rPr>
          <w:rFonts w:ascii="Calibri" w:cs="Calibri" w:eastAsia="Calibri" w:hAnsi="Calibri"/>
          <w:rtl w:val="0"/>
        </w:rPr>
        <w:t xml:space="preserve">Poncha Town Hall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- community room, 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330 Burnett Ave, Poncha Springs, CO 81242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990"/>
        </w:tabs>
        <w:spacing w:before="2" w:lineRule="auto"/>
        <w:ind w:left="990" w:hanging="99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Live radio remote from 10 a.m. - 12 p.m.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990"/>
        </w:tabs>
        <w:spacing w:before="2" w:lineRule="auto"/>
        <w:ind w:left="990" w:hanging="99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990"/>
        </w:tabs>
        <w:spacing w:before="2" w:lineRule="auto"/>
        <w:ind w:left="990" w:hanging="99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Add’l milestones: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990"/>
        </w:tabs>
        <w:spacing w:after="0" w:afterAutospacing="0" w:before="2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Wed., Nov. 1: Launch of Colorado Gives Day campaign, early giving opens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990"/>
        </w:tabs>
        <w:spacing w:after="0" w:afterAutospacing="0" w:before="0" w:beforeAutospacing="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Tues., Nov. 28: </w:t>
      </w:r>
      <w:hyperlink r:id="rId9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Giving Tuesday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990"/>
        </w:tabs>
        <w:spacing w:before="0" w:beforeAutospacing="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Tues., Dec. 5: </w:t>
      </w:r>
      <w:hyperlink r:id="rId10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Colorado Gives Day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990"/>
        </w:tabs>
        <w:spacing w:before="2" w:lineRule="auto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leader="none" w:pos="990"/>
        </w:tabs>
        <w:spacing w:before="2" w:lineRule="auto"/>
        <w:ind w:left="99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WHO:</w:t>
        <w:tab/>
      </w:r>
      <w:r w:rsidDel="00000000" w:rsidR="00000000" w:rsidRPr="00000000">
        <w:rPr>
          <w:rFonts w:ascii="Calibri" w:cs="Calibri" w:eastAsia="Calibri" w:hAnsi="Calibri"/>
          <w:rtl w:val="0"/>
        </w:rPr>
        <w:t xml:space="preserve">Betsy Dittenber, Executive Director, CCCF</w:t>
      </w:r>
    </w:p>
    <w:p w:rsidR="00000000" w:rsidDel="00000000" w:rsidP="00000000" w:rsidRDefault="00000000" w:rsidRPr="00000000" w14:paraId="00000013">
      <w:pPr>
        <w:tabs>
          <w:tab w:val="left" w:leader="none" w:pos="990"/>
        </w:tabs>
        <w:spacing w:before="2" w:lineRule="auto"/>
        <w:ind w:left="990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Leaders and representatives of Chaffee County nonprofits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990"/>
        </w:tabs>
        <w:spacing w:before="2" w:lineRule="auto"/>
        <w:ind w:left="0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990"/>
        </w:tabs>
        <w:spacing w:before="2" w:lineRule="auto"/>
        <w:ind w:left="990" w:hanging="99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WHY: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ab/>
      </w:r>
      <w:r w:rsidDel="00000000" w:rsidR="00000000" w:rsidRPr="00000000">
        <w:rPr>
          <w:rFonts w:ascii="Calibri" w:cs="Calibri" w:eastAsia="Calibri" w:hAnsi="Calibri"/>
          <w:rtl w:val="0"/>
        </w:rPr>
        <w:t xml:space="preserve">Colorado Gives Day is a call to action for all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Coloradans to come together with the common goal of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leveraging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the power of generosity to transform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our communities.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In 202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, the Colorado Gives movement raised over $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53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million, and here in Chaffee County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contributions from 2370 unique donors through the ChafeeGIVES.org website totaled $283,174, benefitting 63 local nonprofit organizations.</w:t>
      </w:r>
    </w:p>
    <w:sectPr>
      <w:pgSz w:h="15840" w:w="12240" w:orient="portrait"/>
      <w:pgMar w:bottom="1080" w:top="1440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53" w:lineRule="auto"/>
      <w:ind w:left="10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uiPriority w:val="9"/>
    <w:qFormat w:val="1"/>
    <w:pPr>
      <w:spacing w:before="53"/>
      <w:ind w:left="10"/>
      <w:outlineLvl w:val="0"/>
    </w:pPr>
    <w:rPr>
      <w:b w:val="1"/>
      <w:bCs w:val="1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BodyText">
    <w:name w:val="Body Text"/>
    <w:basedOn w:val="Normal"/>
    <w:uiPriority w:val="1"/>
    <w:qFormat w:val="1"/>
    <w:rPr>
      <w:sz w:val="20"/>
      <w:szCs w:val="20"/>
    </w:rPr>
  </w:style>
  <w:style w:type="paragraph" w:styleId="ListParagraph">
    <w:name w:val="List Paragraph"/>
    <w:basedOn w:val="Normal"/>
    <w:uiPriority w:val="1"/>
    <w:qFormat w:val="1"/>
  </w:style>
  <w:style w:type="paragraph" w:styleId="TableParagraph" w:customStyle="1">
    <w:name w:val="Table Paragraph"/>
    <w:basedOn w:val="Normal"/>
    <w:uiPriority w:val="1"/>
    <w:qFormat w:val="1"/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www.coloradogives.org/" TargetMode="External"/><Relationship Id="rId9" Type="http://schemas.openxmlformats.org/officeDocument/2006/relationships/hyperlink" Target="https://www.givingtuesday.org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https://chaffeegiv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h8afJ6gZ8pxYvMZVBwXdGfCAP3g==">CgMxLjA4AHIhMVZpS1FERFRBd09hU3RTMHNucmJkWTZaU1pkN1J4VXdr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2022-11-29T20:35:00Z</dcterms:created>
  <dc:creator>Liz Ryan Sax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PDFescape Desktop</vt:lpwstr>
  </property>
  <property fmtid="{D5CDD505-2E9C-101B-9397-08002B2CF9AE}" pid="3" name="LastSaved">
    <vt:filetime>2018-10-03T00:00:00Z</vt:filetime>
  </property>
</Properties>
</file>