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Via ZOOM</w:t>
      </w:r>
    </w:p>
    <w:p>
      <w:pPr>
        <w:pStyle w:val="TextBody"/>
        <w:spacing w:before="0" w:after="0"/>
        <w:rPr/>
      </w:pPr>
      <w:r>
        <w:rPr/>
      </w:r>
    </w:p>
    <w:p>
      <w:pPr>
        <w:pStyle w:val="TitleMajor"/>
        <w:ind w:left="0" w:right="720" w:hanging="0"/>
        <w:rPr/>
      </w:pPr>
      <w:r>
        <w:rPr>
          <w:sz w:val="28"/>
          <w:szCs w:val="28"/>
        </w:rPr>
        <w:t>Meeting Minutes: Feb. 27, 2023</w:t>
      </w:r>
    </w:p>
    <w:p>
      <w:pPr>
        <w:pStyle w:val="TextBody"/>
        <w:ind w:left="0" w:hanging="0"/>
        <w:rPr/>
      </w:pPr>
      <w:r>
        <w:rPr/>
      </w:r>
    </w:p>
    <w:tbl>
      <w:tblPr>
        <w:tblW w:w="6945" w:type="dxa"/>
        <w:jc w:val="left"/>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22"/>
                <w:lang w:eastAsia="es-AR"/>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Co-Vice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sz w:val="16"/>
                <w:szCs w:val="16"/>
              </w:rPr>
              <w:t xml:space="preserve"> </w:t>
            </w: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Bonnie Davis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Christy Doon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Rick Hamilton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Co-Vice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t>Mo Leneweaver</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t>Board Member</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Crissey Supples</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Board Member</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Elisia Parham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t>Absent</w:t>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r>
          </w:p>
        </w:tc>
      </w:tr>
      <w:tr>
        <w:trPr/>
        <w:tc>
          <w:tcPr>
            <w:tcW w:w="1620"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Betsy Dittenber</w:t>
            </w:r>
          </w:p>
        </w:tc>
        <w:tc>
          <w:tcPr>
            <w:tcW w:w="3508"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pPr>
            <w:r>
              <w:rPr>
                <w:sz w:val="16"/>
                <w:szCs w:val="16"/>
              </w:rPr>
              <w:t>Executive Director</w:t>
            </w:r>
          </w:p>
        </w:tc>
        <w:tc>
          <w:tcPr>
            <w:tcW w:w="1817" w:type="dxa"/>
            <w:tcBorders>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pPr>
            <w:r>
              <w:rPr/>
            </w:r>
          </w:p>
        </w:tc>
      </w:tr>
    </w:tbl>
    <w:p>
      <w:pPr>
        <w:pStyle w:val="Normal"/>
        <w:spacing w:before="60" w:after="60"/>
        <w:ind w:right="-180" w:hanging="0"/>
        <w:rPr>
          <w:sz w:val="16"/>
          <w:highlight w:val="yellow"/>
        </w:rPr>
      </w:pPr>
      <w:r>
        <w:rPr>
          <w:sz w:val="16"/>
          <w:highlight w:val="yellow"/>
        </w:rPr>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pPr>
            <w:r>
              <w:rPr>
                <w:szCs w:val="28"/>
              </w:rPr>
              <w:t xml:space="preserve">Agenda Items </w:t>
            </w:r>
          </w:p>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sz w:val="24"/>
                <w:szCs w:val="24"/>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The Board asked for a verbal update on Jane’s Place.  Betsy reported that CHA has secured County funding and has selected a lending institution.  Still waiting to hear about a grant from the CO Div. Of Housing in order to confirm the lending.  Some of the groundwork at the site has begun.</w:t>
                  </w:r>
                </w:p>
                <w:p>
                  <w:pPr>
                    <w:pStyle w:val="ProjConnbodytext"/>
                    <w:numPr>
                      <w:ilvl w:val="0"/>
                      <w:numId w:val="3"/>
                    </w:numPr>
                    <w:spacing w:before="0" w:after="115"/>
                    <w:jc w:val="left"/>
                    <w:rPr/>
                  </w:pPr>
                  <w:r>
                    <w:rPr>
                      <w:sz w:val="18"/>
                      <w:szCs w:val="18"/>
                      <w:lang w:eastAsia="es-AR"/>
                    </w:rPr>
                    <w:t xml:space="preserve">Consent agenda approved as presented.  </w:t>
                  </w:r>
                </w:p>
                <w:p>
                  <w:pPr>
                    <w:pStyle w:val="ProjConnbodytext"/>
                    <w:numPr>
                      <w:ilvl w:val="0"/>
                      <w:numId w:val="3"/>
                    </w:numPr>
                    <w:spacing w:before="0" w:after="115"/>
                    <w:jc w:val="left"/>
                    <w:rPr/>
                  </w:pPr>
                  <w:r>
                    <w:rPr>
                      <w:sz w:val="18"/>
                      <w:szCs w:val="18"/>
                      <w:lang w:eastAsia="es-AR"/>
                    </w:rPr>
                    <w:t>Rachele is officially the Dir. Of Operations for CCCF as of February 13</w:t>
                  </w:r>
                  <w:r>
                    <w:rPr>
                      <w:sz w:val="18"/>
                      <w:szCs w:val="18"/>
                      <w:vertAlign w:val="superscript"/>
                      <w:lang w:eastAsia="es-AR"/>
                    </w:rPr>
                    <w:t>th</w:t>
                  </w:r>
                  <w:r>
                    <w:rPr>
                      <w:sz w:val="18"/>
                      <w:szCs w:val="18"/>
                      <w:lang w:eastAsia="es-AR"/>
                    </w:rPr>
                    <w:t>.  YEA!!</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pPr>
                  <w:r>
                    <w:rPr>
                      <w:b/>
                      <w:bCs/>
                      <w:sz w:val="18"/>
                      <w:szCs w:val="18"/>
                    </w:rPr>
                    <w:t>Chair Report</w:t>
                  </w:r>
                </w:p>
                <w:p>
                  <w:pPr>
                    <w:pStyle w:val="ListParagraph"/>
                    <w:numPr>
                      <w:ilvl w:val="0"/>
                      <w:numId w:val="4"/>
                    </w:numPr>
                    <w:spacing w:before="0" w:after="115"/>
                    <w:contextualSpacing/>
                    <w:jc w:val="left"/>
                    <w:rPr/>
                  </w:pPr>
                  <w:r>
                    <w:rPr>
                      <w:rFonts w:cs="Arial" w:ascii="Arial" w:hAnsi="Arial"/>
                      <w:b w:val="false"/>
                      <w:bCs w:val="false"/>
                      <w:sz w:val="18"/>
                      <w:szCs w:val="18"/>
                      <w:u w:val="single"/>
                    </w:rPr>
                    <w:t xml:space="preserve">Poncha Schoolhouse, Ark Valley Humane Society and Ark Valley Voice </w:t>
                  </w:r>
                  <w:r>
                    <w:rPr>
                      <w:rFonts w:cs="Arial" w:ascii="Arial" w:hAnsi="Arial"/>
                      <w:b w:val="false"/>
                      <w:bCs w:val="false"/>
                      <w:sz w:val="18"/>
                      <w:szCs w:val="18"/>
                      <w:u w:val="single"/>
                    </w:rPr>
                    <w:t>(AVV)</w:t>
                  </w:r>
                  <w:r>
                    <w:rPr>
                      <w:rFonts w:cs="Arial" w:ascii="Arial" w:hAnsi="Arial"/>
                      <w:b w:val="false"/>
                      <w:bCs w:val="false"/>
                      <w:sz w:val="18"/>
                      <w:szCs w:val="18"/>
                      <w:u w:val="none"/>
                    </w:rPr>
                    <w:t>: There has been extensive news coverage and on-line public comment about these local nonprofits.  Betsy asked if or what kind of statement(s) CCCF should or needs to make with reference to these organizations.</w:t>
                  </w:r>
                </w:p>
                <w:p>
                  <w:pPr>
                    <w:pStyle w:val="ListParagraph"/>
                    <w:numPr>
                      <w:ilvl w:val="0"/>
                      <w:numId w:val="0"/>
                    </w:numPr>
                    <w:spacing w:before="0" w:after="115"/>
                    <w:ind w:left="1080" w:hanging="0"/>
                    <w:contextualSpacing/>
                    <w:jc w:val="left"/>
                    <w:rPr>
                      <w:rFonts w:ascii="Arial" w:hAnsi="Arial" w:cs="Arial"/>
                      <w:b w:val="false"/>
                      <w:b w:val="false"/>
                      <w:bCs w:val="false"/>
                      <w:sz w:val="18"/>
                      <w:szCs w:val="18"/>
                      <w:u w:val="none"/>
                    </w:rPr>
                  </w:pPr>
                  <w:r>
                    <w:rPr/>
                  </w:r>
                </w:p>
                <w:p>
                  <w:pPr>
                    <w:pStyle w:val="ListParagraph"/>
                    <w:numPr>
                      <w:ilvl w:val="1"/>
                      <w:numId w:val="4"/>
                    </w:numPr>
                    <w:spacing w:before="0" w:after="115"/>
                    <w:contextualSpacing/>
                    <w:jc w:val="left"/>
                    <w:rPr/>
                  </w:pPr>
                  <w:r>
                    <w:rPr>
                      <w:rFonts w:cs="Arial" w:ascii="Arial" w:hAnsi="Arial"/>
                      <w:b w:val="false"/>
                      <w:bCs w:val="false"/>
                      <w:sz w:val="18"/>
                      <w:szCs w:val="18"/>
                      <w:u w:val="none"/>
                    </w:rPr>
                    <w:t>Betsy reported that Liz (CCCF’s PR specialist) believes that “silence is deafening,” i.e. probably a statement should be made on the organizations’ behalf.</w:t>
                  </w:r>
                </w:p>
                <w:p>
                  <w:pPr>
                    <w:pStyle w:val="ListParagraph"/>
                    <w:numPr>
                      <w:ilvl w:val="1"/>
                      <w:numId w:val="4"/>
                    </w:numPr>
                    <w:spacing w:before="0" w:after="115"/>
                    <w:contextualSpacing/>
                    <w:jc w:val="left"/>
                    <w:rPr/>
                  </w:pPr>
                  <w:r>
                    <w:rPr>
                      <w:rFonts w:cs="Arial" w:ascii="Arial" w:hAnsi="Arial"/>
                      <w:b w:val="false"/>
                      <w:bCs w:val="false"/>
                      <w:sz w:val="18"/>
                      <w:szCs w:val="18"/>
                      <w:u w:val="none"/>
                    </w:rPr>
                    <w:t>Betsy stated that CCCF’s role in the community and for nonprofits is that we have vetted the groups that we support financially, that we have done due diligence before granting the organizations funding, and that we help them in their support of the community, noting that CCCF has found these groups to be important to community well-being.</w:t>
                  </w:r>
                </w:p>
                <w:p>
                  <w:pPr>
                    <w:pStyle w:val="ListParagraph"/>
                    <w:numPr>
                      <w:ilvl w:val="1"/>
                      <w:numId w:val="4"/>
                    </w:numPr>
                    <w:spacing w:before="0" w:after="115"/>
                    <w:contextualSpacing/>
                    <w:jc w:val="left"/>
                    <w:rPr/>
                  </w:pPr>
                  <w:r>
                    <w:rPr>
                      <w:rFonts w:cs="Arial" w:ascii="Arial" w:hAnsi="Arial"/>
                      <w:b w:val="false"/>
                      <w:bCs w:val="false"/>
                      <w:sz w:val="18"/>
                      <w:szCs w:val="18"/>
                      <w:u w:val="none"/>
                    </w:rPr>
                    <w:t xml:space="preserve">Discussion is that CCCF’s role is not commenting on the investigation, but to talk about how these organizations have answered a need in the community.  </w:t>
                  </w:r>
                </w:p>
                <w:p>
                  <w:pPr>
                    <w:pStyle w:val="ListParagraph"/>
                    <w:numPr>
                      <w:ilvl w:val="1"/>
                      <w:numId w:val="4"/>
                    </w:numPr>
                    <w:spacing w:before="0" w:after="115"/>
                    <w:contextualSpacing/>
                    <w:jc w:val="left"/>
                    <w:rPr/>
                  </w:pPr>
                  <w:r>
                    <w:rPr>
                      <w:rFonts w:cs="Arial" w:ascii="Arial" w:hAnsi="Arial"/>
                      <w:b w:val="false"/>
                      <w:bCs w:val="false"/>
                      <w:sz w:val="18"/>
                      <w:szCs w:val="18"/>
                      <w:u w:val="none"/>
                    </w:rPr>
                    <w:t>Elisia has previously worked at The Schoolhouse and is familiar with their procedures.</w:t>
                  </w:r>
                  <w:r>
                    <w:rPr>
                      <w:rFonts w:cs="Arial" w:ascii="Arial" w:hAnsi="Arial"/>
                      <w:b w:val="false"/>
                      <w:bCs w:val="false"/>
                      <w:sz w:val="18"/>
                      <w:szCs w:val="18"/>
                      <w:u w:val="none"/>
                    </w:rPr>
                    <w:commentReference w:id="0"/>
                  </w:r>
                </w:p>
                <w:p>
                  <w:pPr>
                    <w:pStyle w:val="ListParagraph"/>
                    <w:numPr>
                      <w:ilvl w:val="1"/>
                      <w:numId w:val="4"/>
                    </w:numPr>
                    <w:spacing w:before="0" w:after="115"/>
                    <w:contextualSpacing/>
                    <w:jc w:val="left"/>
                    <w:rPr/>
                  </w:pPr>
                  <w:r>
                    <w:rPr>
                      <w:rFonts w:cs="Arial" w:ascii="Arial" w:hAnsi="Arial"/>
                      <w:b w:val="false"/>
                      <w:bCs w:val="false"/>
                      <w:sz w:val="18"/>
                      <w:szCs w:val="18"/>
                      <w:u w:val="none"/>
                    </w:rPr>
                    <w:t>Truth Has A Voice</w:t>
                  </w:r>
                  <w:r>
                    <w:rPr>
                      <w:rFonts w:cs="Arial" w:ascii="Arial" w:hAnsi="Arial"/>
                      <w:b w:val="false"/>
                      <w:bCs w:val="false"/>
                      <w:sz w:val="18"/>
                      <w:szCs w:val="18"/>
                      <w:u w:val="none"/>
                    </w:rPr>
                    <w:t>(THAV)</w:t>
                  </w:r>
                  <w:r>
                    <w:rPr>
                      <w:rFonts w:cs="Arial" w:ascii="Arial" w:hAnsi="Arial"/>
                      <w:b w:val="false"/>
                      <w:bCs w:val="false"/>
                      <w:sz w:val="18"/>
                      <w:szCs w:val="18"/>
                      <w:u w:val="none"/>
                    </w:rPr>
                    <w:t xml:space="preserve"> received a $1,000 grant two years ago during community grants cycle.  When they merged the THAV </w:t>
                  </w:r>
                  <w:r>
                    <w:rPr>
                      <w:rFonts w:cs="Arial" w:ascii="Arial" w:hAnsi="Arial"/>
                      <w:b w:val="false"/>
                      <w:bCs w:val="false"/>
                      <w:sz w:val="18"/>
                      <w:szCs w:val="18"/>
                      <w:u w:val="none"/>
                    </w:rPr>
                    <w:t xml:space="preserve">and AVV, that organization then moved away from CCCF and to the Institute for Nonprofit News as their fiscal sponsor.  Joe Stone has a prior unpleasant relationship with AVV and has previously and now recently written formal letters complaining about AVV’s practices and the fact that they received funding from CCCF as a conflict of interest.  He has most recently asked for AVV’s report on the use of the funds received via CCCF’s grant cycle.  </w:t>
                  </w:r>
                </w:p>
                <w:p>
                  <w:pPr>
                    <w:pStyle w:val="ListParagraph"/>
                    <w:numPr>
                      <w:ilvl w:val="1"/>
                      <w:numId w:val="4"/>
                    </w:numPr>
                    <w:spacing w:before="0" w:after="115"/>
                    <w:contextualSpacing/>
                    <w:jc w:val="left"/>
                    <w:rPr/>
                  </w:pPr>
                  <w:r>
                    <w:rPr>
                      <w:rFonts w:cs="Arial" w:ascii="Arial" w:hAnsi="Arial"/>
                      <w:b w:val="false"/>
                      <w:bCs w:val="false"/>
                      <w:sz w:val="18"/>
                      <w:szCs w:val="18"/>
                      <w:u w:val="none"/>
                    </w:rPr>
                    <w:t>Betsy need guidance on how to proceed.</w:t>
                  </w:r>
                </w:p>
                <w:p>
                  <w:pPr>
                    <w:pStyle w:val="ListParagraph"/>
                    <w:numPr>
                      <w:ilvl w:val="2"/>
                      <w:numId w:val="4"/>
                    </w:numPr>
                    <w:spacing w:before="0" w:after="115"/>
                    <w:contextualSpacing/>
                    <w:jc w:val="left"/>
                    <w:rPr/>
                  </w:pPr>
                  <w:r>
                    <w:rPr>
                      <w:rFonts w:cs="Arial" w:ascii="Arial" w:hAnsi="Arial"/>
                      <w:b w:val="false"/>
                      <w:bCs w:val="false"/>
                      <w:sz w:val="18"/>
                      <w:szCs w:val="18"/>
                      <w:u w:val="none"/>
                    </w:rPr>
                    <w:t>Christy oversaw grants from DOLA when she worked there, and COLA did not post applications or the followup reports.</w:t>
                  </w:r>
                </w:p>
                <w:p>
                  <w:pPr>
                    <w:pStyle w:val="ListParagraph"/>
                    <w:numPr>
                      <w:ilvl w:val="2"/>
                      <w:numId w:val="4"/>
                    </w:numPr>
                    <w:spacing w:before="0" w:after="115"/>
                    <w:contextualSpacing/>
                    <w:jc w:val="left"/>
                    <w:rPr/>
                  </w:pPr>
                  <w:r>
                    <w:rPr>
                      <w:rFonts w:cs="Arial" w:ascii="Arial" w:hAnsi="Arial"/>
                      <w:b w:val="false"/>
                      <w:bCs w:val="false"/>
                      <w:sz w:val="18"/>
                      <w:szCs w:val="18"/>
                      <w:u w:val="none"/>
                    </w:rPr>
                    <w:t xml:space="preserve">It seems that witch hunts are becoming a way of tearing down an individual or group that someone has a disagreement with. </w:t>
                  </w:r>
                </w:p>
                <w:p>
                  <w:pPr>
                    <w:pStyle w:val="ListParagraph"/>
                    <w:numPr>
                      <w:ilvl w:val="2"/>
                      <w:numId w:val="4"/>
                    </w:numPr>
                    <w:spacing w:before="0" w:after="115"/>
                    <w:contextualSpacing/>
                    <w:jc w:val="left"/>
                    <w:rPr/>
                  </w:pPr>
                  <w:r>
                    <w:rPr>
                      <w:rFonts w:cs="Arial" w:ascii="Arial" w:hAnsi="Arial"/>
                      <w:b w:val="false"/>
                      <w:bCs w:val="false"/>
                      <w:sz w:val="18"/>
                      <w:szCs w:val="18"/>
                      <w:u w:val="none"/>
                    </w:rPr>
                    <w:t>Can CCCF get legal advice on this?</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sz w:val="18"/>
                      <w:szCs w:val="18"/>
                      <w:u w:val="single"/>
                    </w:rPr>
                  </w:pPr>
                  <w:r>
                    <w:rPr>
                      <w:sz w:val="18"/>
                      <w:szCs w:val="18"/>
                      <w:u w:val="single"/>
                    </w:rPr>
                  </w:r>
                </w:p>
                <w:p>
                  <w:pPr>
                    <w:pStyle w:val="ProjConnbodytext"/>
                    <w:widowControl w:val="false"/>
                    <w:numPr>
                      <w:ilvl w:val="0"/>
                      <w:numId w:val="5"/>
                    </w:numPr>
                    <w:spacing w:before="0" w:after="0"/>
                    <w:jc w:val="left"/>
                    <w:rPr/>
                  </w:pPr>
                  <w:r>
                    <w:rPr>
                      <w:sz w:val="18"/>
                      <w:szCs w:val="18"/>
                      <w:u w:val="single"/>
                    </w:rPr>
                    <w:t>Finance Committee</w:t>
                  </w:r>
                  <w:r>
                    <w:rPr>
                      <w:sz w:val="18"/>
                      <w:szCs w:val="18"/>
                    </w:rPr>
                    <w:t xml:space="preserve"> </w:t>
                  </w:r>
                  <w:r>
                    <w:rPr>
                      <w:sz w:val="18"/>
                      <w:szCs w:val="18"/>
                    </w:rPr>
                    <w:t>has set the 2</w:t>
                  </w:r>
                  <w:r>
                    <w:rPr>
                      <w:sz w:val="18"/>
                      <w:szCs w:val="18"/>
                      <w:vertAlign w:val="superscript"/>
                    </w:rPr>
                    <w:t>nd</w:t>
                  </w:r>
                  <w:r>
                    <w:rPr>
                      <w:sz w:val="18"/>
                      <w:szCs w:val="18"/>
                    </w:rPr>
                    <w:t xml:space="preserve">  Thursday of each month at 8 am for their committee meetings.</w:t>
                  </w:r>
                </w:p>
                <w:p>
                  <w:pPr>
                    <w:pStyle w:val="ProjConnbodytext"/>
                    <w:widowControl w:val="false"/>
                    <w:numPr>
                      <w:ilvl w:val="1"/>
                      <w:numId w:val="5"/>
                    </w:numPr>
                    <w:spacing w:before="0" w:after="0"/>
                    <w:jc w:val="left"/>
                    <w:rPr/>
                  </w:pPr>
                  <w:r>
                    <w:rPr>
                      <w:sz w:val="18"/>
                      <w:szCs w:val="18"/>
                    </w:rPr>
                    <w:t>CCC</w:t>
                  </w:r>
                  <w:r>
                    <w:rPr>
                      <w:sz w:val="18"/>
                      <w:szCs w:val="18"/>
                    </w:rPr>
                    <w:t xml:space="preserve">F’s accounting firm McMahon &amp; Assoc. has signed off on their financial review of our books, and gave CCCF a “clean bill of health.”  </w:t>
                  </w:r>
                </w:p>
                <w:p>
                  <w:pPr>
                    <w:pStyle w:val="ProjConnbodytext"/>
                    <w:widowControl w:val="false"/>
                    <w:numPr>
                      <w:ilvl w:val="0"/>
                      <w:numId w:val="0"/>
                    </w:numPr>
                    <w:spacing w:before="0" w:after="0"/>
                    <w:ind w:left="1440" w:hanging="0"/>
                    <w:jc w:val="left"/>
                    <w:rPr/>
                  </w:pPr>
                  <w:r>
                    <w:rPr>
                      <w:sz w:val="18"/>
                      <w:szCs w:val="18"/>
                    </w:rPr>
                    <w:t>They are starting work on our Form 990.</w:t>
                  </w:r>
                </w:p>
                <w:p>
                  <w:pPr>
                    <w:pStyle w:val="ProjConnbodytext"/>
                    <w:widowControl w:val="false"/>
                    <w:numPr>
                      <w:ilvl w:val="1"/>
                      <w:numId w:val="5"/>
                    </w:numPr>
                    <w:spacing w:before="0" w:after="0"/>
                    <w:jc w:val="left"/>
                    <w:rPr/>
                  </w:pPr>
                  <w:r>
                    <w:rPr>
                      <w:sz w:val="18"/>
                      <w:szCs w:val="18"/>
                    </w:rPr>
                    <w:t>Board education will be done on Fund Accounting.</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bookmarkStart w:id="0" w:name="__DdeLink__552_1431433489"/>
                  <w:bookmarkEnd w:id="0"/>
                  <w:r>
                    <w:rPr>
                      <w:sz w:val="18"/>
                      <w:szCs w:val="18"/>
                      <w:u w:val="single"/>
                    </w:rPr>
                    <w:t>Nominating and Governance Committee</w:t>
                  </w:r>
                  <w:r>
                    <w:rPr>
                      <w:sz w:val="18"/>
                      <w:szCs w:val="18"/>
                      <w:u w:val="none"/>
                    </w:rPr>
                    <w:t xml:space="preserve"> </w:t>
                  </w:r>
                </w:p>
                <w:p>
                  <w:pPr>
                    <w:pStyle w:val="ProjConnbodytext"/>
                    <w:widowControl w:val="false"/>
                    <w:numPr>
                      <w:ilvl w:val="1"/>
                      <w:numId w:val="5"/>
                    </w:numPr>
                    <w:spacing w:before="0" w:after="0"/>
                    <w:jc w:val="left"/>
                    <w:rPr/>
                  </w:pPr>
                  <w:bookmarkStart w:id="1" w:name="__DdeLink__552_14314334891"/>
                  <w:bookmarkEnd w:id="1"/>
                  <w:r>
                    <w:rPr>
                      <w:sz w:val="18"/>
                      <w:szCs w:val="18"/>
                      <w:u w:val="none"/>
                    </w:rPr>
                    <w:t>Needed to formally approve Elisia’s appointing to the Board.  Motion made by Megan to approve her, seconded by Christy, and motion passed unanimously.  Welcome, Elisia.</w:t>
                  </w:r>
                </w:p>
                <w:p>
                  <w:pPr>
                    <w:pStyle w:val="ProjConnbodytext"/>
                    <w:widowControl w:val="false"/>
                    <w:numPr>
                      <w:ilvl w:val="0"/>
                      <w:numId w:val="0"/>
                    </w:numPr>
                    <w:spacing w:before="0" w:after="0"/>
                    <w:ind w:left="1440" w:hanging="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Grants</w:t>
                  </w:r>
                  <w:r>
                    <w:rPr>
                      <w:sz w:val="18"/>
                      <w:szCs w:val="18"/>
                      <w:u w:val="none"/>
                    </w:rPr>
                    <w:t>:</w:t>
                  </w:r>
                </w:p>
                <w:p>
                  <w:pPr>
                    <w:pStyle w:val="ProjConnbodytext"/>
                    <w:widowControl w:val="false"/>
                    <w:numPr>
                      <w:ilvl w:val="1"/>
                      <w:numId w:val="5"/>
                    </w:numPr>
                    <w:spacing w:before="0" w:after="0"/>
                    <w:jc w:val="left"/>
                    <w:rPr/>
                  </w:pPr>
                  <w:r>
                    <w:rPr>
                      <w:sz w:val="18"/>
                      <w:szCs w:val="18"/>
                      <w:u w:val="none"/>
                    </w:rPr>
                    <w:t xml:space="preserve">An individual donor wants to give a grant to Poncha Schoolhouse via their DAF.  Grant funding was </w:t>
                  </w:r>
                  <w:r>
                    <w:rPr>
                      <w:sz w:val="18"/>
                      <w:szCs w:val="18"/>
                      <w:u w:val="none"/>
                    </w:rPr>
                    <w:t xml:space="preserve">previously </w:t>
                  </w:r>
                  <w:r>
                    <w:rPr>
                      <w:sz w:val="18"/>
                      <w:szCs w:val="18"/>
                      <w:u w:val="none"/>
                    </w:rPr>
                    <w:t>received by the Schoolhouse to renovate the building for chi</w:t>
                  </w:r>
                  <w:r>
                    <w:rPr>
                      <w:sz w:val="18"/>
                      <w:szCs w:val="18"/>
                      <w:u w:val="none"/>
                    </w:rPr>
                    <w:t>ldcare.  At this point, they have no options but to close entirely and therefore will have to return some of the grant dollars they received.  Early Childhood Learning Council will move to have the building vacated as quickly as possible.</w:t>
                  </w:r>
                </w:p>
                <w:p>
                  <w:pPr>
                    <w:pStyle w:val="ProjConnbodytext"/>
                    <w:widowControl w:val="false"/>
                    <w:numPr>
                      <w:ilvl w:val="1"/>
                      <w:numId w:val="5"/>
                    </w:numPr>
                    <w:spacing w:before="0" w:after="0"/>
                    <w:jc w:val="left"/>
                    <w:rPr/>
                  </w:pPr>
                  <w:r>
                    <w:rPr>
                      <w:sz w:val="18"/>
                      <w:szCs w:val="18"/>
                      <w:u w:val="none"/>
                    </w:rPr>
                    <w:t xml:space="preserve">The DAF </w:t>
                  </w:r>
                  <w:r>
                    <w:rPr>
                      <w:sz w:val="18"/>
                      <w:szCs w:val="18"/>
                      <w:u w:val="none"/>
                    </w:rPr>
                    <w:t>grantor wants to cover the expenses of closing the Schoolhouse and preparing the space for the next provider.</w:t>
                  </w:r>
                </w:p>
                <w:p>
                  <w:pPr>
                    <w:pStyle w:val="ProjConnbodytext"/>
                    <w:widowControl w:val="false"/>
                    <w:numPr>
                      <w:ilvl w:val="1"/>
                      <w:numId w:val="5"/>
                    </w:numPr>
                    <w:spacing w:before="0" w:after="0"/>
                    <w:jc w:val="left"/>
                    <w:rPr/>
                  </w:pPr>
                  <w:r>
                    <w:rPr>
                      <w:sz w:val="18"/>
                      <w:szCs w:val="18"/>
                      <w:u w:val="none"/>
                    </w:rPr>
                    <w:t>In addition, DHS is reimbursing some of the tuition paid by parents for the time the Schoolhouse was closed when shut down for the investigation.</w:t>
                  </w:r>
                </w:p>
                <w:p>
                  <w:pPr>
                    <w:pStyle w:val="ProjConnbodytext"/>
                    <w:widowControl w:val="false"/>
                    <w:spacing w:before="0" w:after="0"/>
                    <w:jc w:val="left"/>
                    <w:rPr>
                      <w:sz w:val="18"/>
                      <w:szCs w:val="18"/>
                      <w:u w:val="none"/>
                    </w:rPr>
                  </w:pPr>
                  <w:r>
                    <w:rPr>
                      <w:sz w:val="18"/>
                      <w:szCs w:val="18"/>
                      <w:u w:val="none"/>
                    </w:rPr>
                  </w:r>
                </w:p>
                <w:p>
                  <w:pPr>
                    <w:pStyle w:val="ProjConnbodytext"/>
                    <w:widowControl w:val="false"/>
                    <w:numPr>
                      <w:ilvl w:val="0"/>
                      <w:numId w:val="5"/>
                    </w:numPr>
                    <w:spacing w:before="0" w:after="0"/>
                    <w:jc w:val="left"/>
                    <w:rPr/>
                  </w:pPr>
                  <w:r>
                    <w:rPr>
                      <w:sz w:val="18"/>
                      <w:szCs w:val="18"/>
                      <w:u w:val="single"/>
                    </w:rPr>
                    <w:t>Strategic Planning</w:t>
                  </w:r>
                  <w:r>
                    <w:rPr>
                      <w:sz w:val="18"/>
                      <w:szCs w:val="18"/>
                    </w:rPr>
                    <w:t xml:space="preserve">:  Connie is absent for this meeting.  </w:t>
                  </w:r>
                </w:p>
                <w:p>
                  <w:pPr>
                    <w:pStyle w:val="ProjConnbodytext"/>
                    <w:widowControl w:val="false"/>
                    <w:numPr>
                      <w:ilvl w:val="1"/>
                      <w:numId w:val="5"/>
                    </w:numPr>
                    <w:spacing w:before="0" w:after="0"/>
                    <w:jc w:val="left"/>
                    <w:rPr/>
                  </w:pPr>
                  <w:r>
                    <w:rPr>
                      <w:sz w:val="18"/>
                      <w:szCs w:val="18"/>
                    </w:rPr>
                    <w:t>The Stakeholder survey questions have been finalized and the survey is going out this week to approx. 500 respondents.</w:t>
                  </w:r>
                </w:p>
                <w:p>
                  <w:pPr>
                    <w:pStyle w:val="ProjConnbodytext"/>
                    <w:widowControl w:val="false"/>
                    <w:numPr>
                      <w:ilvl w:val="0"/>
                      <w:numId w:val="0"/>
                    </w:numPr>
                    <w:spacing w:before="0" w:after="0"/>
                    <w:ind w:left="1440" w:hanging="0"/>
                    <w:jc w:val="left"/>
                    <w:rPr>
                      <w:sz w:val="18"/>
                      <w:szCs w:val="18"/>
                    </w:rPr>
                  </w:pPr>
                  <w:r>
                    <w:rPr>
                      <w:sz w:val="18"/>
                      <w:szCs w:val="18"/>
                    </w:rPr>
                  </w:r>
                </w:p>
                <w:p>
                  <w:pPr>
                    <w:pStyle w:val="ProjConnbodytext"/>
                    <w:widowControl w:val="false"/>
                    <w:numPr>
                      <w:ilvl w:val="0"/>
                      <w:numId w:val="5"/>
                    </w:numPr>
                    <w:spacing w:before="0" w:after="0"/>
                    <w:jc w:val="left"/>
                    <w:rPr>
                      <w:u w:val="single"/>
                    </w:rPr>
                  </w:pPr>
                  <w:r>
                    <w:rPr>
                      <w:sz w:val="18"/>
                      <w:szCs w:val="18"/>
                      <w:u w:val="single"/>
                    </w:rPr>
                    <w:t>Development</w:t>
                  </w:r>
                  <w:r>
                    <w:rPr>
                      <w:sz w:val="18"/>
                      <w:szCs w:val="18"/>
                      <w:u w:val="none"/>
                    </w:rPr>
                    <w:t xml:space="preserve">: committee is working on a comprehensive fundraising plan.  </w:t>
                  </w:r>
                </w:p>
                <w:p>
                  <w:pPr>
                    <w:pStyle w:val="ProjConnbodytext"/>
                    <w:widowControl w:val="false"/>
                    <w:numPr>
                      <w:ilvl w:val="0"/>
                      <w:numId w:val="0"/>
                    </w:numPr>
                    <w:spacing w:before="0" w:after="0"/>
                    <w:ind w:left="1440" w:hanging="0"/>
                    <w:jc w:val="left"/>
                    <w:rPr>
                      <w:sz w:val="18"/>
                      <w:szCs w:val="18"/>
                    </w:rPr>
                  </w:pPr>
                  <w:r>
                    <w:rPr>
                      <w:sz w:val="18"/>
                      <w:szCs w:val="18"/>
                    </w:rPr>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pPr>
                  <w:r>
                    <w:rPr>
                      <w:b/>
                      <w:bCs/>
                      <w:sz w:val="18"/>
                      <w:szCs w:val="18"/>
                    </w:rPr>
                    <w:t>Other:</w:t>
                  </w:r>
                  <w:r>
                    <w:rPr>
                      <w:b w:val="false"/>
                      <w:bCs w:val="false"/>
                      <w:sz w:val="18"/>
                      <w:szCs w:val="18"/>
                    </w:rPr>
                    <w:t xml:space="preserve">  </w:t>
                  </w:r>
                </w:p>
                <w:p>
                  <w:pPr>
                    <w:pStyle w:val="ProjConnbodytext"/>
                    <w:widowControl w:val="false"/>
                    <w:numPr>
                      <w:ilvl w:val="0"/>
                      <w:numId w:val="6"/>
                    </w:numPr>
                    <w:spacing w:before="0" w:after="0"/>
                    <w:jc w:val="left"/>
                    <w:rPr/>
                  </w:pPr>
                  <w:r>
                    <w:rPr>
                      <w:b w:val="false"/>
                      <w:bCs w:val="false"/>
                      <w:sz w:val="18"/>
                      <w:szCs w:val="18"/>
                    </w:rPr>
                    <w:t>The BlueTriton funding to CCCF for 2022 just came in.  Betsy has spoken with them and the 2023 funds are expected soon.  At that point, they will be up-to-date with payments to CCCF.</w:t>
                  </w:r>
                </w:p>
                <w:p>
                  <w:pPr>
                    <w:pStyle w:val="ProjConnbodytext"/>
                    <w:widowControl w:val="false"/>
                    <w:numPr>
                      <w:ilvl w:val="0"/>
                      <w:numId w:val="6"/>
                    </w:numPr>
                    <w:spacing w:before="0" w:after="0"/>
                    <w:jc w:val="left"/>
                    <w:rPr/>
                  </w:pPr>
                  <w:r>
                    <w:rPr>
                      <w:b w:val="false"/>
                      <w:bCs w:val="false"/>
                      <w:sz w:val="18"/>
                      <w:szCs w:val="18"/>
                    </w:rPr>
                    <w:t>Betsy proposed to the Commissioners that they match the funds in the Environmental Area of Interest Fund.</w:t>
                  </w:r>
                </w:p>
              </w:tc>
            </w:tr>
          </w:tbl>
          <w:p>
            <w:pPr>
              <w:pStyle w:val="Footer"/>
              <w:tabs>
                <w:tab w:val="left" w:pos="4290" w:leader="none"/>
                <w:tab w:val="left" w:pos="5370" w:leader="none"/>
                <w:tab w:val="right" w:pos="7920" w:leader="none"/>
              </w:tabs>
              <w:spacing w:before="144" w:after="0"/>
              <w:ind w:right="720" w:hanging="0"/>
              <w:rPr>
                <w:szCs w:val="16"/>
              </w:rPr>
            </w:pPr>
            <w:r>
              <w:rPr>
                <w:szCs w:val="16"/>
              </w:rPr>
            </w:r>
          </w:p>
          <w:p>
            <w:pPr>
              <w:pStyle w:val="Footer"/>
              <w:tabs>
                <w:tab w:val="left" w:pos="4290" w:leader="none"/>
                <w:tab w:val="left" w:pos="5370" w:leader="none"/>
                <w:tab w:val="right" w:pos="7920" w:leader="none"/>
              </w:tabs>
              <w:spacing w:before="144" w:after="0"/>
              <w:ind w:right="720" w:hanging="0"/>
              <w:rPr/>
            </w:pPr>
            <w:r>
              <w:rPr>
                <w:szCs w:val="16"/>
              </w:rPr>
              <w:t>Wlh 03.23.23; reviewed by</w:t>
            </w:r>
            <w:r>
              <w:rPr>
                <w:szCs w:val="16"/>
                <w:u w:val="single"/>
              </w:rPr>
              <w:t xml:space="preserve"> __________</w:t>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3-03-23T11:57:28Z" w:initials="">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000000"/>
          <w:spacing w:val="0"/>
          <w:w w:val="100"/>
          <w:position w:val="0"/>
          <w:sz w:val="20"/>
          <w:sz w:val="20"/>
          <w:szCs w:val="20"/>
          <w:u w:val="none"/>
          <w:vertAlign w:val="baseline"/>
          <w:em w:val="none"/>
          <w:lang w:val="en-US" w:eastAsia="en-AU" w:bidi="ar-SA"/>
        </w:rPr>
        <w:t>Should this be left out?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 w:name="Segoe UI">
    <w:charset w:val="01"/>
    <w:family w:val="auto"/>
    <w:pitch w:val="default"/>
  </w:font>
  <w:font w:name="OpenSymbol">
    <w:altName w:val="Arial Unicode MS"/>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meeting_01.23.23</w:t>
      <w:tab/>
      <w:tab/>
      <w:t xml:space="preserve">Page </w:t>
    </w:r>
    <w:r>
      <w:rPr/>
      <w:fldChar w:fldCharType="begin"/>
    </w:r>
    <w:r>
      <w:instrText> PAGE </w:instrText>
    </w:r>
    <w:r>
      <w:fldChar w:fldCharType="separate"/>
    </w:r>
    <w:r>
      <w:t>3</w:t>
    </w:r>
    <w:r>
      <w:fldChar w:fldCharType="end"/>
    </w:r>
    <w:r>
      <w:rPr/>
      <w:t xml:space="preserve"> of 3</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0</w:t>
    </w:r>
    <w:r>
      <w:rPr>
        <w:rStyle w:val="HighlightedVariable"/>
        <w:color w:val="365F91"/>
        <w:sz w:val="24"/>
        <w:szCs w:val="24"/>
      </w:rPr>
      <w:t>2</w:t>
    </w:r>
    <w:r>
      <w:rPr>
        <w:rStyle w:val="HighlightedVariable"/>
        <w:color w:val="365F91"/>
        <w:sz w:val="24"/>
        <w:szCs w:val="24"/>
      </w:rPr>
      <w:t>-2</w:t>
    </w:r>
    <w:r>
      <w:rPr>
        <w:rStyle w:val="HighlightedVariable"/>
        <w:color w:val="365F91"/>
        <w:sz w:val="24"/>
        <w:szCs w:val="24"/>
      </w:rPr>
      <w:t>7</w:t>
    </w:r>
    <w:r>
      <w:rPr>
        <w:rStyle w:val="HighlightedVariable"/>
        <w:color w:val="365F91"/>
        <w:sz w:val="24"/>
        <w:szCs w:val="24"/>
      </w:rPr>
      <w:t>-2023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sz w:val="18"/>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sz w:val="18"/>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Segoe UI" w:hAnsi="Segoe UI" w:cs="Segoe UI" w:hint="default"/>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val="en-US" w:eastAsia="es-E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character" w:styleId="ListLabel1842">
    <w:name w:val="ListLabel 1842"/>
    <w:qFormat/>
    <w:rPr>
      <w:rFonts w:cs="OpenSymbol"/>
      <w:b/>
      <w:sz w:val="18"/>
    </w:rPr>
  </w:style>
  <w:style w:type="character" w:styleId="ListLabel1843">
    <w:name w:val="ListLabel 1843"/>
    <w:qFormat/>
    <w:rPr>
      <w:rFonts w:cs="OpenSymbol"/>
      <w:b/>
      <w:sz w:val="18"/>
    </w:rPr>
  </w:style>
  <w:style w:type="character" w:styleId="ListLabel1844">
    <w:name w:val="ListLabel 1844"/>
    <w:qFormat/>
    <w:rPr>
      <w:rFonts w:cs="OpenSymbol"/>
      <w:b/>
      <w:sz w:val="18"/>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Arial" w:hAnsi="Arial" w:cs="Symbol"/>
      <w:sz w:val="18"/>
    </w:rPr>
  </w:style>
  <w:style w:type="character" w:styleId="ListLabel1852">
    <w:name w:val="ListLabel 1852"/>
    <w:qFormat/>
    <w:rPr>
      <w:rFonts w:ascii="Arial" w:hAnsi="Arial" w:cs="Courier New"/>
      <w:sz w:val="18"/>
    </w:rPr>
  </w:style>
  <w:style w:type="character" w:styleId="ListLabel1853">
    <w:name w:val="ListLabel 1853"/>
    <w:qFormat/>
    <w:rPr>
      <w:rFonts w:ascii="Arial" w:hAnsi="Arial" w:cs="Wingdings"/>
      <w:sz w:val="18"/>
    </w:rPr>
  </w:style>
  <w:style w:type="character" w:styleId="ListLabel1854">
    <w:name w:val="ListLabel 1854"/>
    <w:qFormat/>
    <w:rPr>
      <w:rFonts w:ascii="Arial" w:hAnsi="Arial" w:cs="Symbol"/>
      <w:sz w:val="18"/>
    </w:rPr>
  </w:style>
  <w:style w:type="character" w:styleId="ListLabel1855">
    <w:name w:val="ListLabel 1855"/>
    <w:qFormat/>
    <w:rPr>
      <w:rFonts w:cs="Courier New"/>
    </w:rPr>
  </w:style>
  <w:style w:type="character" w:styleId="ListLabel1856">
    <w:name w:val="ListLabel 1856"/>
    <w:qFormat/>
    <w:rPr>
      <w:rFonts w:cs="Wingdings"/>
    </w:rPr>
  </w:style>
  <w:style w:type="character" w:styleId="ListLabel1857">
    <w:name w:val="ListLabel 1857"/>
    <w:qFormat/>
    <w:rPr>
      <w:rFonts w:cs="Symbol"/>
    </w:rPr>
  </w:style>
  <w:style w:type="character" w:styleId="ListLabel1858">
    <w:name w:val="ListLabel 1858"/>
    <w:qFormat/>
    <w:rPr>
      <w:rFonts w:cs="Courier New"/>
    </w:rPr>
  </w:style>
  <w:style w:type="character" w:styleId="ListLabel1859">
    <w:name w:val="ListLabel 1859"/>
    <w:qFormat/>
    <w:rPr>
      <w:rFonts w:cs="Wingdings"/>
    </w:rPr>
  </w:style>
  <w:style w:type="character" w:styleId="ListLabel1860">
    <w:name w:val="ListLabel 1860"/>
    <w:qFormat/>
    <w:rPr>
      <w:rFonts w:cs="Symbol"/>
      <w:sz w:val="18"/>
    </w:rPr>
  </w:style>
  <w:style w:type="character" w:styleId="ListLabel1861">
    <w:name w:val="ListLabel 1861"/>
    <w:qFormat/>
    <w:rPr>
      <w:rFonts w:cs="Courier New"/>
      <w:sz w:val="18"/>
    </w:rPr>
  </w:style>
  <w:style w:type="character" w:styleId="ListLabel1862">
    <w:name w:val="ListLabel 1862"/>
    <w:qFormat/>
    <w:rPr>
      <w:rFonts w:cs="Wingdings"/>
    </w:rPr>
  </w:style>
  <w:style w:type="character" w:styleId="ListLabel1863">
    <w:name w:val="ListLabel 1863"/>
    <w:qFormat/>
    <w:rPr>
      <w:rFonts w:cs="Symbol"/>
    </w:rPr>
  </w:style>
  <w:style w:type="character" w:styleId="ListLabel1864">
    <w:name w:val="ListLabel 1864"/>
    <w:qFormat/>
    <w:rPr>
      <w:rFonts w:cs="Courier New"/>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sz w:val="18"/>
    </w:rPr>
  </w:style>
  <w:style w:type="character" w:styleId="ListLabel1870">
    <w:name w:val="ListLabel 1870"/>
    <w:qFormat/>
    <w:rPr>
      <w:rFonts w:cs="Courier New"/>
      <w:b/>
      <w:sz w:val="18"/>
    </w:rPr>
  </w:style>
  <w:style w:type="character" w:styleId="ListLabel1871">
    <w:name w:val="ListLabel 1871"/>
    <w:qFormat/>
    <w:rPr>
      <w:rFonts w:cs="Wingdings"/>
    </w:rPr>
  </w:style>
  <w:style w:type="character" w:styleId="ListLabel1872">
    <w:name w:val="ListLabel 1872"/>
    <w:qFormat/>
    <w:rPr>
      <w:rFonts w:cs="Symbol"/>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sz w:val="18"/>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OpenSymbol"/>
      <w:b/>
      <w:sz w:val="18"/>
    </w:rPr>
  </w:style>
  <w:style w:type="character" w:styleId="ListLabel1888">
    <w:name w:val="ListLabel 1888"/>
    <w:qFormat/>
    <w:rPr>
      <w:rFonts w:cs="OpenSymbol"/>
      <w:b/>
      <w:sz w:val="18"/>
    </w:rPr>
  </w:style>
  <w:style w:type="character" w:styleId="ListLabel1889">
    <w:name w:val="ListLabel 1889"/>
    <w:qFormat/>
    <w:rPr>
      <w:rFonts w:cs="OpenSymbol"/>
      <w:b/>
      <w:sz w:val="18"/>
    </w:rPr>
  </w:style>
  <w:style w:type="character" w:styleId="ListLabel1890">
    <w:name w:val="ListLabel 1890"/>
    <w:qFormat/>
    <w:rPr>
      <w:rFonts w:cs="OpenSymbol"/>
    </w:rPr>
  </w:style>
  <w:style w:type="character" w:styleId="ListLabel1891">
    <w:name w:val="ListLabel 1891"/>
    <w:qFormat/>
    <w:rPr>
      <w:rFonts w:cs="OpenSymbol"/>
    </w:rPr>
  </w:style>
  <w:style w:type="character" w:styleId="ListLabel1892">
    <w:name w:val="ListLabel 1892"/>
    <w:qFormat/>
    <w:rPr>
      <w:rFonts w:cs="OpenSymbol"/>
    </w:rPr>
  </w:style>
  <w:style w:type="character" w:styleId="ListLabel1893">
    <w:name w:val="ListLabel 1893"/>
    <w:qFormat/>
    <w:rPr>
      <w:rFonts w:cs="OpenSymbol"/>
    </w:rPr>
  </w:style>
  <w:style w:type="character" w:styleId="ListLabel1894">
    <w:name w:val="ListLabel 1894"/>
    <w:qFormat/>
    <w:rPr>
      <w:rFonts w:cs="OpenSymbol"/>
    </w:rPr>
  </w:style>
  <w:style w:type="character" w:styleId="ListLabel1895">
    <w:name w:val="ListLabel 1895"/>
    <w:qFormat/>
    <w:rPr>
      <w:rFonts w:cs="OpenSymbol"/>
    </w:rPr>
  </w:style>
  <w:style w:type="character" w:styleId="ListLabel1896">
    <w:name w:val="ListLabel 1896"/>
    <w:qFormat/>
    <w:rPr>
      <w:rFonts w:ascii="Arial" w:hAnsi="Arial" w:cs="Symbol"/>
      <w:sz w:val="18"/>
    </w:rPr>
  </w:style>
  <w:style w:type="character" w:styleId="ListLabel1897">
    <w:name w:val="ListLabel 1897"/>
    <w:qFormat/>
    <w:rPr>
      <w:rFonts w:ascii="Arial" w:hAnsi="Arial" w:cs="Courier New"/>
      <w:sz w:val="18"/>
    </w:rPr>
  </w:style>
  <w:style w:type="character" w:styleId="ListLabel1898">
    <w:name w:val="ListLabel 1898"/>
    <w:qFormat/>
    <w:rPr>
      <w:rFonts w:ascii="Arial" w:hAnsi="Arial" w:cs="Wingdings"/>
      <w:sz w:val="18"/>
    </w:rPr>
  </w:style>
  <w:style w:type="character" w:styleId="ListLabel1899">
    <w:name w:val="ListLabel 1899"/>
    <w:qFormat/>
    <w:rPr>
      <w:rFonts w:ascii="Arial" w:hAnsi="Arial" w:cs="Symbol"/>
      <w:sz w:val="18"/>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sz w:val="18"/>
    </w:rPr>
  </w:style>
  <w:style w:type="character" w:styleId="ListLabel1906">
    <w:name w:val="ListLabel 1906"/>
    <w:qFormat/>
    <w:rPr>
      <w:rFonts w:cs="Courier New"/>
      <w:sz w:val="18"/>
    </w:rPr>
  </w:style>
  <w:style w:type="character" w:styleId="ListLabel1907">
    <w:name w:val="ListLabel 1907"/>
    <w:qFormat/>
    <w:rPr>
      <w:rFonts w:cs="Wingdings"/>
    </w:rPr>
  </w:style>
  <w:style w:type="character" w:styleId="ListLabel1908">
    <w:name w:val="ListLabel 1908"/>
    <w:qFormat/>
    <w:rPr>
      <w:rFonts w:cs="Symbol"/>
    </w:rPr>
  </w:style>
  <w:style w:type="character" w:styleId="ListLabel1909">
    <w:name w:val="ListLabel 1909"/>
    <w:qFormat/>
    <w:rPr>
      <w:rFonts w:cs="Courier New"/>
    </w:rPr>
  </w:style>
  <w:style w:type="character" w:styleId="ListLabel1910">
    <w:name w:val="ListLabel 1910"/>
    <w:qFormat/>
    <w:rPr>
      <w:rFonts w:cs="Wingdings"/>
    </w:rPr>
  </w:style>
  <w:style w:type="character" w:styleId="ListLabel1911">
    <w:name w:val="ListLabel 1911"/>
    <w:qFormat/>
    <w:rPr>
      <w:rFonts w:cs="Symbol"/>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sz w:val="18"/>
    </w:rPr>
  </w:style>
  <w:style w:type="character" w:styleId="ListLabel1915">
    <w:name w:val="ListLabel 1915"/>
    <w:qFormat/>
    <w:rPr>
      <w:rFonts w:cs="Courier New"/>
      <w:b/>
      <w:sz w:val="18"/>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cs="Symbol"/>
    </w:rPr>
  </w:style>
  <w:style w:type="character" w:styleId="ListLabel1921">
    <w:name w:val="ListLabel 1921"/>
    <w:qFormat/>
    <w:rPr>
      <w:rFonts w:cs="Courier New"/>
    </w:rPr>
  </w:style>
  <w:style w:type="character" w:styleId="ListLabel1922">
    <w:name w:val="ListLabel 1922"/>
    <w:qFormat/>
    <w:rPr>
      <w:rFonts w:cs="Wingdings"/>
    </w:rPr>
  </w:style>
  <w:style w:type="character" w:styleId="ListLabel1923">
    <w:name w:val="ListLabel 1923"/>
    <w:qFormat/>
    <w:rPr>
      <w:rFonts w:cs="Symbol"/>
      <w:sz w:val="18"/>
    </w:rPr>
  </w:style>
  <w:style w:type="character" w:styleId="ListLabel1924">
    <w:name w:val="ListLabel 1924"/>
    <w:qFormat/>
    <w:rPr>
      <w:rFonts w:cs="Courier New"/>
    </w:rPr>
  </w:style>
  <w:style w:type="character" w:styleId="ListLabel1925">
    <w:name w:val="ListLabel 1925"/>
    <w:qFormat/>
    <w:rPr>
      <w:rFonts w:cs="Wingdings"/>
    </w:rPr>
  </w:style>
  <w:style w:type="character" w:styleId="ListLabel1926">
    <w:name w:val="ListLabel 1926"/>
    <w:qFormat/>
    <w:rPr>
      <w:rFonts w:cs="Symbol"/>
    </w:rPr>
  </w:style>
  <w:style w:type="character" w:styleId="ListLabel1927">
    <w:name w:val="ListLabel 1927"/>
    <w:qFormat/>
    <w:rPr>
      <w:rFonts w:cs="Courier New"/>
    </w:rPr>
  </w:style>
  <w:style w:type="character" w:styleId="ListLabel1928">
    <w:name w:val="ListLabel 1928"/>
    <w:qFormat/>
    <w:rPr>
      <w:rFonts w:cs="Wingdings"/>
    </w:rPr>
  </w:style>
  <w:style w:type="character" w:styleId="ListLabel1929">
    <w:name w:val="ListLabel 1929"/>
    <w:qFormat/>
    <w:rPr>
      <w:rFonts w:cs="Symbol"/>
    </w:rPr>
  </w:style>
  <w:style w:type="character" w:styleId="ListLabel1930">
    <w:name w:val="ListLabel 1930"/>
    <w:qFormat/>
    <w:rPr>
      <w:rFonts w:cs="Courier New"/>
    </w:rPr>
  </w:style>
  <w:style w:type="character" w:styleId="ListLabel1931">
    <w:name w:val="ListLabel 1931"/>
    <w:qFormat/>
    <w:rPr>
      <w:rFonts w:cs="Wingdings"/>
    </w:rPr>
  </w:style>
  <w:style w:type="character" w:styleId="ListLabel1932">
    <w:name w:val="ListLabel 1932"/>
    <w:qFormat/>
    <w:rPr>
      <w:rFonts w:cs="OpenSymbol"/>
      <w:b/>
      <w:sz w:val="18"/>
    </w:rPr>
  </w:style>
  <w:style w:type="character" w:styleId="ListLabel1933">
    <w:name w:val="ListLabel 1933"/>
    <w:qFormat/>
    <w:rPr>
      <w:rFonts w:cs="OpenSymbol"/>
      <w:b/>
      <w:sz w:val="18"/>
    </w:rPr>
  </w:style>
  <w:style w:type="character" w:styleId="ListLabel1934">
    <w:name w:val="ListLabel 1934"/>
    <w:qFormat/>
    <w:rPr>
      <w:rFonts w:cs="OpenSymbol"/>
      <w:b/>
      <w:sz w:val="18"/>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Symbol"/>
      <w:sz w:val="18"/>
    </w:rPr>
  </w:style>
  <w:style w:type="character" w:styleId="ListLabel1942">
    <w:name w:val="ListLabel 1942"/>
    <w:qFormat/>
    <w:rPr>
      <w:rFonts w:ascii="Arial" w:hAnsi="Arial" w:cs="Courier New"/>
      <w:sz w:val="18"/>
    </w:rPr>
  </w:style>
  <w:style w:type="character" w:styleId="ListLabel1943">
    <w:name w:val="ListLabel 1943"/>
    <w:qFormat/>
    <w:rPr>
      <w:rFonts w:cs="Wingdings"/>
      <w:sz w:val="18"/>
    </w:rPr>
  </w:style>
  <w:style w:type="character" w:styleId="ListLabel1944">
    <w:name w:val="ListLabel 1944"/>
    <w:qFormat/>
    <w:rPr>
      <w:rFonts w:cs="Symbol"/>
      <w:sz w:val="18"/>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cs="Symbol"/>
      <w:sz w:val="18"/>
    </w:rPr>
  </w:style>
  <w:style w:type="character" w:styleId="ListLabel1951">
    <w:name w:val="ListLabel 1951"/>
    <w:qFormat/>
    <w:rPr>
      <w:rFonts w:cs="Courier New"/>
      <w:sz w:val="18"/>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cs="Symbol"/>
      <w:sz w:val="18"/>
    </w:rPr>
  </w:style>
  <w:style w:type="character" w:styleId="ListLabel1960">
    <w:name w:val="ListLabel 1960"/>
    <w:qFormat/>
    <w:rPr>
      <w:rFonts w:cs="Courier New"/>
      <w:b/>
      <w:sz w:val="18"/>
    </w:rPr>
  </w:style>
  <w:style w:type="character" w:styleId="ListLabel1961">
    <w:name w:val="ListLabel 1961"/>
    <w:qFormat/>
    <w:rPr>
      <w:rFonts w:cs="Wingdings"/>
    </w:rPr>
  </w:style>
  <w:style w:type="character" w:styleId="ListLabel1962">
    <w:name w:val="ListLabel 1962"/>
    <w:qFormat/>
    <w:rPr>
      <w:rFonts w:cs="Symbol"/>
    </w:rPr>
  </w:style>
  <w:style w:type="character" w:styleId="ListLabel1963">
    <w:name w:val="ListLabel 1963"/>
    <w:qFormat/>
    <w:rPr>
      <w:rFonts w:cs="Courier New"/>
    </w:rPr>
  </w:style>
  <w:style w:type="character" w:styleId="ListLabel1964">
    <w:name w:val="ListLabel 1964"/>
    <w:qFormat/>
    <w:rPr>
      <w:rFonts w:cs="Wingdings"/>
    </w:rPr>
  </w:style>
  <w:style w:type="character" w:styleId="ListLabel1965">
    <w:name w:val="ListLabel 1965"/>
    <w:qFormat/>
    <w:rPr>
      <w:rFonts w:cs="Symbol"/>
    </w:rPr>
  </w:style>
  <w:style w:type="character" w:styleId="ListLabel1966">
    <w:name w:val="ListLabel 1966"/>
    <w:qFormat/>
    <w:rPr>
      <w:rFonts w:cs="Courier New"/>
    </w:rPr>
  </w:style>
  <w:style w:type="character" w:styleId="ListLabel1967">
    <w:name w:val="ListLabel 1967"/>
    <w:qFormat/>
    <w:rPr>
      <w:rFonts w:cs="Wingdings"/>
    </w:rPr>
  </w:style>
  <w:style w:type="character" w:styleId="ListLabel1968">
    <w:name w:val="ListLabel 1968"/>
    <w:qFormat/>
    <w:rPr>
      <w:rFonts w:cs="Symbol"/>
      <w:sz w:val="18"/>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cs="OpenSymbol"/>
      <w:b/>
      <w:sz w:val="18"/>
    </w:rPr>
  </w:style>
  <w:style w:type="character" w:styleId="ListLabel1978">
    <w:name w:val="ListLabel 1978"/>
    <w:qFormat/>
    <w:rPr>
      <w:rFonts w:cs="OpenSymbol"/>
      <w:b/>
      <w:sz w:val="18"/>
    </w:rPr>
  </w:style>
  <w:style w:type="character" w:styleId="ListLabel1979">
    <w:name w:val="ListLabel 1979"/>
    <w:qFormat/>
    <w:rPr>
      <w:rFonts w:cs="OpenSymbol"/>
      <w:b/>
      <w:sz w:val="18"/>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Open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cs="OpenSymbol"/>
    </w:rPr>
  </w:style>
  <w:style w:type="character" w:styleId="ListLabel1986">
    <w:name w:val="ListLabel 1986"/>
    <w:qFormat/>
    <w:rPr>
      <w:rFonts w:cs="Symbol"/>
      <w:sz w:val="18"/>
    </w:rPr>
  </w:style>
  <w:style w:type="character" w:styleId="ListLabel1987">
    <w:name w:val="ListLabel 1987"/>
    <w:qFormat/>
    <w:rPr>
      <w:rFonts w:ascii="Arial" w:hAnsi="Arial" w:cs="Courier New"/>
      <w:sz w:val="18"/>
    </w:rPr>
  </w:style>
  <w:style w:type="character" w:styleId="ListLabel1988">
    <w:name w:val="ListLabel 1988"/>
    <w:qFormat/>
    <w:rPr>
      <w:rFonts w:cs="Wingdings"/>
      <w:sz w:val="18"/>
    </w:rPr>
  </w:style>
  <w:style w:type="character" w:styleId="ListLabel1989">
    <w:name w:val="ListLabel 1989"/>
    <w:qFormat/>
    <w:rPr>
      <w:rFonts w:cs="Symbol"/>
      <w:sz w:val="18"/>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cs="Symbol"/>
    </w:rPr>
  </w:style>
  <w:style w:type="character" w:styleId="ListLabel1993">
    <w:name w:val="ListLabel 1993"/>
    <w:qFormat/>
    <w:rPr>
      <w:rFonts w:cs="Courier New"/>
    </w:rPr>
  </w:style>
  <w:style w:type="character" w:styleId="ListLabel1994">
    <w:name w:val="ListLabel 1994"/>
    <w:qFormat/>
    <w:rPr>
      <w:rFonts w:cs="Wingdings"/>
    </w:rPr>
  </w:style>
  <w:style w:type="character" w:styleId="ListLabel1995">
    <w:name w:val="ListLabel 1995"/>
    <w:qFormat/>
    <w:rPr>
      <w:rFonts w:cs="Symbol"/>
      <w:sz w:val="18"/>
    </w:rPr>
  </w:style>
  <w:style w:type="character" w:styleId="ListLabel1996">
    <w:name w:val="ListLabel 1996"/>
    <w:qFormat/>
    <w:rPr>
      <w:rFonts w:cs="Courier New"/>
      <w:sz w:val="18"/>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cs="Symbol"/>
      <w:sz w:val="18"/>
    </w:rPr>
  </w:style>
  <w:style w:type="character" w:styleId="ListLabel2005">
    <w:name w:val="ListLabel 2005"/>
    <w:qFormat/>
    <w:rPr>
      <w:rFonts w:cs="Courier New"/>
      <w:b/>
      <w:sz w:val="18"/>
    </w:rPr>
  </w:style>
  <w:style w:type="character" w:styleId="ListLabel2006">
    <w:name w:val="ListLabel 2006"/>
    <w:qFormat/>
    <w:rPr>
      <w:rFonts w:cs="Wingdings"/>
    </w:rPr>
  </w:style>
  <w:style w:type="character" w:styleId="ListLabel2007">
    <w:name w:val="ListLabel 2007"/>
    <w:qFormat/>
    <w:rPr>
      <w:rFonts w:cs="Symbol"/>
    </w:rPr>
  </w:style>
  <w:style w:type="character" w:styleId="ListLabel2008">
    <w:name w:val="ListLabel 2008"/>
    <w:qFormat/>
    <w:rPr>
      <w:rFonts w:cs="Courier New"/>
    </w:rPr>
  </w:style>
  <w:style w:type="character" w:styleId="ListLabel2009">
    <w:name w:val="ListLabel 2009"/>
    <w:qFormat/>
    <w:rPr>
      <w:rFonts w:cs="Wingdings"/>
    </w:rPr>
  </w:style>
  <w:style w:type="character" w:styleId="ListLabel2010">
    <w:name w:val="ListLabel 2010"/>
    <w:qFormat/>
    <w:rPr>
      <w:rFonts w:cs="Symbol"/>
    </w:rPr>
  </w:style>
  <w:style w:type="character" w:styleId="ListLabel2011">
    <w:name w:val="ListLabel 2011"/>
    <w:qFormat/>
    <w:rPr>
      <w:rFonts w:cs="Courier New"/>
    </w:rPr>
  </w:style>
  <w:style w:type="character" w:styleId="ListLabel2012">
    <w:name w:val="ListLabel 2012"/>
    <w:qFormat/>
    <w:rPr>
      <w:rFonts w:cs="Wingdings"/>
    </w:rPr>
  </w:style>
  <w:style w:type="character" w:styleId="ListLabel2013">
    <w:name w:val="ListLabel 2013"/>
    <w:qFormat/>
    <w:rPr>
      <w:rFonts w:cs="Symbol"/>
      <w:sz w:val="18"/>
    </w:rPr>
  </w:style>
  <w:style w:type="character" w:styleId="ListLabel2014">
    <w:name w:val="ListLabel 2014"/>
    <w:qFormat/>
    <w:rPr>
      <w:rFonts w:cs="Courier New"/>
    </w:rPr>
  </w:style>
  <w:style w:type="character" w:styleId="ListLabel2015">
    <w:name w:val="ListLabel 2015"/>
    <w:qFormat/>
    <w:rPr>
      <w:rFonts w:cs="Wingdings"/>
    </w:rPr>
  </w:style>
  <w:style w:type="character" w:styleId="ListLabel2016">
    <w:name w:val="ListLabel 2016"/>
    <w:qFormat/>
    <w:rPr>
      <w:rFonts w:cs="Symbol"/>
    </w:rPr>
  </w:style>
  <w:style w:type="character" w:styleId="ListLabel2017">
    <w:name w:val="ListLabel 2017"/>
    <w:qFormat/>
    <w:rPr>
      <w:rFonts w:cs="Courier New"/>
    </w:rPr>
  </w:style>
  <w:style w:type="character" w:styleId="ListLabel2018">
    <w:name w:val="ListLabel 2018"/>
    <w:qFormat/>
    <w:rPr>
      <w:rFonts w:cs="Wingdings"/>
    </w:rPr>
  </w:style>
  <w:style w:type="character" w:styleId="ListLabel2019">
    <w:name w:val="ListLabel 2019"/>
    <w:qFormat/>
    <w:rPr>
      <w:rFonts w:cs="Symbol"/>
    </w:rPr>
  </w:style>
  <w:style w:type="character" w:styleId="ListLabel2020">
    <w:name w:val="ListLabel 2020"/>
    <w:qFormat/>
    <w:rPr>
      <w:rFonts w:cs="Courier New"/>
    </w:rPr>
  </w:style>
  <w:style w:type="character" w:styleId="ListLabel2021">
    <w:name w:val="ListLabel 2021"/>
    <w:qFormat/>
    <w:rPr>
      <w:rFonts w:cs="Wingdings"/>
    </w:rPr>
  </w:style>
  <w:style w:type="character" w:styleId="ListLabel2022">
    <w:name w:val="ListLabel 2022"/>
    <w:qFormat/>
    <w:rPr>
      <w:rFonts w:cs="OpenSymbol"/>
      <w:b/>
      <w:sz w:val="18"/>
    </w:rPr>
  </w:style>
  <w:style w:type="character" w:styleId="ListLabel2023">
    <w:name w:val="ListLabel 2023"/>
    <w:qFormat/>
    <w:rPr>
      <w:rFonts w:cs="OpenSymbol"/>
      <w:b/>
      <w:sz w:val="18"/>
    </w:rPr>
  </w:style>
  <w:style w:type="character" w:styleId="ListLabel2024">
    <w:name w:val="ListLabel 2024"/>
    <w:qFormat/>
    <w:rPr>
      <w:rFonts w:cs="OpenSymbol"/>
      <w:b/>
      <w:sz w:val="18"/>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OpenSymbol"/>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OpenSymbol"/>
    </w:rPr>
  </w:style>
  <w:style w:type="character" w:styleId="ListLabel2031">
    <w:name w:val="ListLabel 2031"/>
    <w:qFormat/>
    <w:rPr>
      <w:rFonts w:ascii="Arial" w:hAnsi="Arial" w:cs="Symbol"/>
      <w:sz w:val="18"/>
    </w:rPr>
  </w:style>
  <w:style w:type="character" w:styleId="ListLabel2032">
    <w:name w:val="ListLabel 2032"/>
    <w:qFormat/>
    <w:rPr>
      <w:rFonts w:ascii="Arial" w:hAnsi="Arial" w:cs="Courier New"/>
      <w:sz w:val="18"/>
    </w:rPr>
  </w:style>
  <w:style w:type="character" w:styleId="ListLabel2033">
    <w:name w:val="ListLabel 2033"/>
    <w:qFormat/>
    <w:rPr>
      <w:rFonts w:cs="Wingdings"/>
      <w:sz w:val="18"/>
    </w:rPr>
  </w:style>
  <w:style w:type="character" w:styleId="ListLabel2034">
    <w:name w:val="ListLabel 2034"/>
    <w:qFormat/>
    <w:rPr>
      <w:rFonts w:cs="Symbol"/>
      <w:sz w:val="18"/>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sz w:val="18"/>
    </w:rPr>
  </w:style>
  <w:style w:type="character" w:styleId="ListLabel2041">
    <w:name w:val="ListLabel 2041"/>
    <w:qFormat/>
    <w:rPr>
      <w:rFonts w:cs="Courier New"/>
      <w:sz w:val="18"/>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sz w:val="18"/>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OpenSymbol"/>
      <w:b/>
      <w:sz w:val="18"/>
    </w:rPr>
  </w:style>
  <w:style w:type="character" w:styleId="ListLabel2059">
    <w:name w:val="ListLabel 2059"/>
    <w:qFormat/>
    <w:rPr>
      <w:rFonts w:cs="OpenSymbol"/>
      <w:b/>
      <w:sz w:val="18"/>
    </w:rPr>
  </w:style>
  <w:style w:type="character" w:styleId="ListLabel2060">
    <w:name w:val="ListLabel 2060"/>
    <w:qFormat/>
    <w:rPr>
      <w:rFonts w:cs="OpenSymbol"/>
      <w:b/>
      <w:sz w:val="18"/>
    </w:rPr>
  </w:style>
  <w:style w:type="character" w:styleId="ListLabel2061">
    <w:name w:val="ListLabel 2061"/>
    <w:qFormat/>
    <w:rPr>
      <w:rFonts w:cs="OpenSymbol"/>
    </w:rPr>
  </w:style>
  <w:style w:type="character" w:styleId="ListLabel2062">
    <w:name w:val="ListLabel 2062"/>
    <w:qFormat/>
    <w:rPr>
      <w:rFonts w:cs="OpenSymbol"/>
    </w:rPr>
  </w:style>
  <w:style w:type="character" w:styleId="ListLabel2063">
    <w:name w:val="ListLabel 2063"/>
    <w:qFormat/>
    <w:rPr>
      <w:rFonts w:cs="OpenSymbol"/>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OpenSymbol"/>
    </w:rPr>
  </w:style>
  <w:style w:type="character" w:styleId="ListLabel2067">
    <w:name w:val="ListLabel 2067"/>
    <w:qFormat/>
    <w:rPr>
      <w:rFonts w:cs="Symbol"/>
      <w:sz w:val="18"/>
    </w:rPr>
  </w:style>
  <w:style w:type="character" w:styleId="ListLabel2068">
    <w:name w:val="ListLabel 2068"/>
    <w:qFormat/>
    <w:rPr>
      <w:rFonts w:cs="Courier New"/>
      <w:sz w:val="18"/>
    </w:rPr>
  </w:style>
  <w:style w:type="character" w:styleId="ListLabel2069">
    <w:name w:val="ListLabel 2069"/>
    <w:qFormat/>
    <w:rPr>
      <w:rFonts w:cs="Wingdings"/>
      <w:sz w:val="18"/>
    </w:rPr>
  </w:style>
  <w:style w:type="character" w:styleId="ListLabel2070">
    <w:name w:val="ListLabel 2070"/>
    <w:qFormat/>
    <w:rPr>
      <w:rFonts w:cs="Symbol"/>
      <w:sz w:val="18"/>
    </w:rPr>
  </w:style>
  <w:style w:type="character" w:styleId="ListLabel2071">
    <w:name w:val="ListLabel 2071"/>
    <w:qFormat/>
    <w:rPr>
      <w:rFonts w:cs="Courier New"/>
    </w:rPr>
  </w:style>
  <w:style w:type="character" w:styleId="ListLabel2072">
    <w:name w:val="ListLabel 2072"/>
    <w:qFormat/>
    <w:rPr>
      <w:rFonts w:cs="Wingdings"/>
    </w:rPr>
  </w:style>
  <w:style w:type="character" w:styleId="ListLabel2073">
    <w:name w:val="ListLabel 2073"/>
    <w:qFormat/>
    <w:rPr>
      <w:rFonts w:cs="Symbol"/>
    </w:rPr>
  </w:style>
  <w:style w:type="character" w:styleId="ListLabel2074">
    <w:name w:val="ListLabel 2074"/>
    <w:qFormat/>
    <w:rPr>
      <w:rFonts w:cs="Courier New"/>
    </w:rPr>
  </w:style>
  <w:style w:type="character" w:styleId="ListLabel2075">
    <w:name w:val="ListLabel 2075"/>
    <w:qFormat/>
    <w:rPr>
      <w:rFonts w:cs="Wingdings"/>
    </w:rPr>
  </w:style>
  <w:style w:type="character" w:styleId="ListLabel2076">
    <w:name w:val="ListLabel 2076"/>
    <w:qFormat/>
    <w:rPr>
      <w:rFonts w:cs="Symbol"/>
      <w:sz w:val="18"/>
    </w:rPr>
  </w:style>
  <w:style w:type="character" w:styleId="ListLabel2077">
    <w:name w:val="ListLabel 2077"/>
    <w:qFormat/>
    <w:rPr>
      <w:rFonts w:cs="Courier New"/>
      <w:sz w:val="18"/>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Courier New"/>
    </w:rPr>
  </w:style>
  <w:style w:type="character" w:styleId="ListLabel2081">
    <w:name w:val="ListLabel 2081"/>
    <w:qFormat/>
    <w:rPr>
      <w:rFonts w:cs="Wingdings"/>
    </w:rPr>
  </w:style>
  <w:style w:type="character" w:styleId="ListLabel2082">
    <w:name w:val="ListLabel 2082"/>
    <w:qFormat/>
    <w:rPr>
      <w:rFonts w:cs="Symbol"/>
    </w:rPr>
  </w:style>
  <w:style w:type="character" w:styleId="ListLabel2083">
    <w:name w:val="ListLabel 2083"/>
    <w:qFormat/>
    <w:rPr>
      <w:rFonts w:cs="Courier New"/>
    </w:rPr>
  </w:style>
  <w:style w:type="character" w:styleId="ListLabel2084">
    <w:name w:val="ListLabel 2084"/>
    <w:qFormat/>
    <w:rPr>
      <w:rFonts w:cs="Wingdings"/>
    </w:rPr>
  </w:style>
  <w:style w:type="character" w:styleId="ListLabel2085">
    <w:name w:val="ListLabel 2085"/>
    <w:qFormat/>
    <w:rPr>
      <w:rFonts w:cs="Symbol"/>
      <w:sz w:val="18"/>
    </w:rPr>
  </w:style>
  <w:style w:type="character" w:styleId="ListLabel2086">
    <w:name w:val="ListLabel 2086"/>
    <w:qFormat/>
    <w:rPr>
      <w:rFonts w:cs="Courier New"/>
      <w:sz w:val="18"/>
    </w:rPr>
  </w:style>
  <w:style w:type="character" w:styleId="ListLabel2087">
    <w:name w:val="ListLabel 2087"/>
    <w:qFormat/>
    <w:rPr>
      <w:rFonts w:cs="Wingdings"/>
    </w:rPr>
  </w:style>
  <w:style w:type="character" w:styleId="ListLabel2088">
    <w:name w:val="ListLabel 2088"/>
    <w:qFormat/>
    <w:rPr>
      <w:rFonts w:cs="Symbol"/>
    </w:rPr>
  </w:style>
  <w:style w:type="character" w:styleId="ListLabel2089">
    <w:name w:val="ListLabel 2089"/>
    <w:qFormat/>
    <w:rPr>
      <w:rFonts w:cs="Courier New"/>
    </w:rPr>
  </w:style>
  <w:style w:type="character" w:styleId="ListLabel2090">
    <w:name w:val="ListLabel 2090"/>
    <w:qFormat/>
    <w:rPr>
      <w:rFonts w:cs="Wingdings"/>
    </w:rPr>
  </w:style>
  <w:style w:type="character" w:styleId="ListLabel2091">
    <w:name w:val="ListLabel 2091"/>
    <w:qFormat/>
    <w:rPr>
      <w:rFonts w:cs="Symbol"/>
    </w:rPr>
  </w:style>
  <w:style w:type="character" w:styleId="ListLabel2092">
    <w:name w:val="ListLabel 2092"/>
    <w:qFormat/>
    <w:rPr>
      <w:rFonts w:cs="Courier New"/>
    </w:rPr>
  </w:style>
  <w:style w:type="character" w:styleId="ListLabel2093">
    <w:name w:val="ListLabel 2093"/>
    <w:qFormat/>
    <w:rPr>
      <w:rFonts w:cs="Wingdings"/>
    </w:rPr>
  </w:style>
  <w:style w:type="character" w:styleId="ListLabel2094">
    <w:name w:val="ListLabel 2094"/>
    <w:qFormat/>
    <w:rPr>
      <w:rFonts w:cs="OpenSymbol"/>
      <w:b/>
      <w:sz w:val="18"/>
    </w:rPr>
  </w:style>
  <w:style w:type="character" w:styleId="ListLabel2095">
    <w:name w:val="ListLabel 2095"/>
    <w:qFormat/>
    <w:rPr>
      <w:rFonts w:cs="OpenSymbol"/>
      <w:b/>
      <w:sz w:val="18"/>
    </w:rPr>
  </w:style>
  <w:style w:type="character" w:styleId="ListLabel2096">
    <w:name w:val="ListLabel 2096"/>
    <w:qFormat/>
    <w:rPr>
      <w:rFonts w:cs="OpenSymbol"/>
      <w:b/>
      <w:sz w:val="18"/>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Open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OpenSymbol"/>
    </w:rPr>
  </w:style>
  <w:style w:type="character" w:styleId="ListLabel2103">
    <w:name w:val="ListLabel 2103"/>
    <w:qFormat/>
    <w:rPr>
      <w:rFonts w:cs="Symbol"/>
      <w:b/>
      <w:sz w:val="18"/>
    </w:rPr>
  </w:style>
  <w:style w:type="character" w:styleId="ListLabel2104">
    <w:name w:val="ListLabel 2104"/>
    <w:qFormat/>
    <w:rPr>
      <w:rFonts w:cs="Courier New"/>
      <w:sz w:val="18"/>
    </w:rPr>
  </w:style>
  <w:style w:type="character" w:styleId="ListLabel2105">
    <w:name w:val="ListLabel 2105"/>
    <w:qFormat/>
    <w:rPr>
      <w:rFonts w:cs="Wingdings"/>
      <w:sz w:val="18"/>
    </w:rPr>
  </w:style>
  <w:style w:type="character" w:styleId="ListLabel2106">
    <w:name w:val="ListLabel 2106"/>
    <w:qFormat/>
    <w:rPr>
      <w:rFonts w:cs="Symbol"/>
      <w:sz w:val="18"/>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sz w:val="18"/>
    </w:rPr>
  </w:style>
  <w:style w:type="character" w:styleId="ListLabel2113">
    <w:name w:val="ListLabel 2113"/>
    <w:qFormat/>
    <w:rPr>
      <w:rFonts w:cs="Courier New"/>
      <w:sz w:val="18"/>
    </w:rPr>
  </w:style>
  <w:style w:type="character" w:styleId="ListLabel2114">
    <w:name w:val="ListLabel 2114"/>
    <w:qFormat/>
    <w:rPr>
      <w:rFonts w:cs="Wingdings"/>
    </w:rPr>
  </w:style>
  <w:style w:type="character" w:styleId="ListLabel2115">
    <w:name w:val="ListLabel 2115"/>
    <w:qFormat/>
    <w:rPr>
      <w:rFonts w:cs="Symbol"/>
    </w:rPr>
  </w:style>
  <w:style w:type="character" w:styleId="ListLabel2116">
    <w:name w:val="ListLabel 2116"/>
    <w:qFormat/>
    <w:rPr>
      <w:rFonts w:cs="Courier New"/>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sz w:val="18"/>
    </w:rPr>
  </w:style>
  <w:style w:type="character" w:styleId="ListLabel2122">
    <w:name w:val="ListLabel 2122"/>
    <w:qFormat/>
    <w:rPr>
      <w:rFonts w:cs="Courier New"/>
      <w:sz w:val="18"/>
    </w:rPr>
  </w:style>
  <w:style w:type="character" w:styleId="ListLabel2123">
    <w:name w:val="ListLabel 2123"/>
    <w:qFormat/>
    <w:rPr>
      <w:rFonts w:cs="Wingdings"/>
    </w:rPr>
  </w:style>
  <w:style w:type="character" w:styleId="ListLabel2124">
    <w:name w:val="ListLabel 2124"/>
    <w:qFormat/>
    <w:rPr>
      <w:rFonts w:cs="Symbol"/>
    </w:rPr>
  </w:style>
  <w:style w:type="character" w:styleId="ListLabel2125">
    <w:name w:val="ListLabel 2125"/>
    <w:qFormat/>
    <w:rPr>
      <w:rFonts w:cs="Courier New"/>
    </w:rPr>
  </w:style>
  <w:style w:type="character" w:styleId="ListLabel2126">
    <w:name w:val="ListLabel 2126"/>
    <w:qFormat/>
    <w:rPr>
      <w:rFonts w:cs="Wingdings"/>
    </w:rPr>
  </w:style>
  <w:style w:type="character" w:styleId="ListLabel2127">
    <w:name w:val="ListLabel 2127"/>
    <w:qFormat/>
    <w:rPr>
      <w:rFonts w:cs="Symbol"/>
    </w:rPr>
  </w:style>
  <w:style w:type="character" w:styleId="ListLabel2128">
    <w:name w:val="ListLabel 2128"/>
    <w:qFormat/>
    <w:rPr>
      <w:rFonts w:cs="Courier New"/>
    </w:rPr>
  </w:style>
  <w:style w:type="character" w:styleId="ListLabel2129">
    <w:name w:val="ListLabel 2129"/>
    <w:qFormat/>
    <w:rPr>
      <w:rFonts w:cs="Wingdings"/>
    </w:rPr>
  </w:style>
  <w:style w:type="character" w:styleId="ListLabel2130">
    <w:name w:val="ListLabel 2130"/>
    <w:qFormat/>
    <w:rPr>
      <w:rFonts w:cs="OpenSymbol"/>
      <w:b/>
      <w:sz w:val="18"/>
    </w:rPr>
  </w:style>
  <w:style w:type="character" w:styleId="ListLabel2131">
    <w:name w:val="ListLabel 2131"/>
    <w:qFormat/>
    <w:rPr>
      <w:rFonts w:cs="OpenSymbol"/>
      <w:b/>
      <w:sz w:val="18"/>
    </w:rPr>
  </w:style>
  <w:style w:type="character" w:styleId="ListLabel2132">
    <w:name w:val="ListLabel 2132"/>
    <w:qFormat/>
    <w:rPr>
      <w:rFonts w:cs="OpenSymbol"/>
      <w:b/>
      <w:sz w:val="18"/>
    </w:rPr>
  </w:style>
  <w:style w:type="character" w:styleId="ListLabel2133">
    <w:name w:val="ListLabel 2133"/>
    <w:qFormat/>
    <w:rPr>
      <w:rFonts w:cs="OpenSymbol"/>
    </w:rPr>
  </w:style>
  <w:style w:type="character" w:styleId="ListLabel2134">
    <w:name w:val="ListLabel 2134"/>
    <w:qFormat/>
    <w:rPr>
      <w:rFonts w:cs="OpenSymbol"/>
    </w:rPr>
  </w:style>
  <w:style w:type="character" w:styleId="ListLabel2135">
    <w:name w:val="ListLabel 2135"/>
    <w:qFormat/>
    <w:rPr>
      <w:rFonts w:cs="OpenSymbol"/>
    </w:rPr>
  </w:style>
  <w:style w:type="character" w:styleId="ListLabel2136">
    <w:name w:val="ListLabel 2136"/>
    <w:qFormat/>
    <w:rPr>
      <w:rFonts w:cs="OpenSymbol"/>
    </w:rPr>
  </w:style>
  <w:style w:type="character" w:styleId="ListLabel2137">
    <w:name w:val="ListLabel 2137"/>
    <w:qFormat/>
    <w:rPr>
      <w:rFonts w:cs="OpenSymbol"/>
    </w:rPr>
  </w:style>
  <w:style w:type="character" w:styleId="ListLabel2138">
    <w:name w:val="ListLabel 2138"/>
    <w:qFormat/>
    <w:rPr>
      <w:rFonts w:cs="OpenSymbol"/>
    </w:rPr>
  </w:style>
  <w:style w:type="character" w:styleId="ListLabel2139">
    <w:name w:val="ListLabel 2139"/>
    <w:qFormat/>
    <w:rPr>
      <w:rFonts w:cs="Symbol"/>
      <w:b/>
      <w:sz w:val="18"/>
    </w:rPr>
  </w:style>
  <w:style w:type="character" w:styleId="ListLabel2140">
    <w:name w:val="ListLabel 2140"/>
    <w:qFormat/>
    <w:rPr>
      <w:rFonts w:cs="Courier New"/>
      <w:sz w:val="18"/>
    </w:rPr>
  </w:style>
  <w:style w:type="character" w:styleId="ListLabel2141">
    <w:name w:val="ListLabel 2141"/>
    <w:qFormat/>
    <w:rPr>
      <w:rFonts w:cs="Wingdings"/>
      <w:sz w:val="18"/>
    </w:rPr>
  </w:style>
  <w:style w:type="character" w:styleId="ListLabel2142">
    <w:name w:val="ListLabel 2142"/>
    <w:qFormat/>
    <w:rPr>
      <w:rFonts w:cs="Symbol"/>
      <w:sz w:val="18"/>
    </w:rPr>
  </w:style>
  <w:style w:type="character" w:styleId="ListLabel2143">
    <w:name w:val="ListLabel 2143"/>
    <w:qFormat/>
    <w:rPr>
      <w:rFonts w:cs="Courier New"/>
    </w:rPr>
  </w:style>
  <w:style w:type="character" w:styleId="ListLabel2144">
    <w:name w:val="ListLabel 2144"/>
    <w:qFormat/>
    <w:rPr>
      <w:rFonts w:cs="Wingdings"/>
    </w:rPr>
  </w:style>
  <w:style w:type="character" w:styleId="ListLabel2145">
    <w:name w:val="ListLabel 2145"/>
    <w:qFormat/>
    <w:rPr>
      <w:rFonts w:cs="Symbol"/>
    </w:rPr>
  </w:style>
  <w:style w:type="character" w:styleId="ListLabel2146">
    <w:name w:val="ListLabel 2146"/>
    <w:qFormat/>
    <w:rPr>
      <w:rFonts w:cs="Courier New"/>
    </w:rPr>
  </w:style>
  <w:style w:type="character" w:styleId="ListLabel2147">
    <w:name w:val="ListLabel 2147"/>
    <w:qFormat/>
    <w:rPr>
      <w:rFonts w:cs="Wingdings"/>
    </w:rPr>
  </w:style>
  <w:style w:type="character" w:styleId="ListLabel2148">
    <w:name w:val="ListLabel 2148"/>
    <w:qFormat/>
    <w:rPr>
      <w:rFonts w:cs="Symbol"/>
      <w:sz w:val="18"/>
    </w:rPr>
  </w:style>
  <w:style w:type="character" w:styleId="ListLabel2149">
    <w:name w:val="ListLabel 2149"/>
    <w:qFormat/>
    <w:rPr>
      <w:rFonts w:cs="Courier New"/>
      <w:sz w:val="18"/>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18"/>
    </w:rPr>
  </w:style>
  <w:style w:type="character" w:styleId="ListLabel2158">
    <w:name w:val="ListLabel 2158"/>
    <w:qFormat/>
    <w:rPr>
      <w:rFonts w:cs="Courier New"/>
      <w:sz w:val="18"/>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OpenSymbol"/>
      <w:b/>
      <w:sz w:val="18"/>
    </w:rPr>
  </w:style>
  <w:style w:type="character" w:styleId="ListLabel2167">
    <w:name w:val="ListLabel 2167"/>
    <w:qFormat/>
    <w:rPr>
      <w:rFonts w:cs="OpenSymbol"/>
      <w:b/>
      <w:sz w:val="18"/>
    </w:rPr>
  </w:style>
  <w:style w:type="character" w:styleId="ListLabel2168">
    <w:name w:val="ListLabel 2168"/>
    <w:qFormat/>
    <w:rPr>
      <w:rFonts w:cs="OpenSymbol"/>
      <w:b/>
      <w:sz w:val="18"/>
    </w:rPr>
  </w:style>
  <w:style w:type="character" w:styleId="ListLabel2169">
    <w:name w:val="ListLabel 2169"/>
    <w:qFormat/>
    <w:rPr>
      <w:rFonts w:cs="OpenSymbol"/>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Symbol"/>
      <w:b/>
      <w:sz w:val="18"/>
    </w:rPr>
  </w:style>
  <w:style w:type="character" w:styleId="ListLabel2176">
    <w:name w:val="ListLabel 2176"/>
    <w:qFormat/>
    <w:rPr>
      <w:rFonts w:cs="Courier New"/>
      <w:sz w:val="18"/>
    </w:rPr>
  </w:style>
  <w:style w:type="character" w:styleId="ListLabel2177">
    <w:name w:val="ListLabel 2177"/>
    <w:qFormat/>
    <w:rPr>
      <w:rFonts w:cs="Wingdings"/>
      <w:sz w:val="18"/>
    </w:rPr>
  </w:style>
  <w:style w:type="character" w:styleId="ListLabel2178">
    <w:name w:val="ListLabel 2178"/>
    <w:qFormat/>
    <w:rPr>
      <w:rFonts w:cs="Symbol"/>
      <w:sz w:val="18"/>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rFonts w:cs="Symbol"/>
      <w:sz w:val="18"/>
    </w:rPr>
  </w:style>
  <w:style w:type="character" w:styleId="ListLabel2185">
    <w:name w:val="ListLabel 2185"/>
    <w:qFormat/>
    <w:rPr>
      <w:rFonts w:cs="Courier New"/>
      <w:sz w:val="18"/>
    </w:rPr>
  </w:style>
  <w:style w:type="character" w:styleId="ListLabel2186">
    <w:name w:val="ListLabel 2186"/>
    <w:qFormat/>
    <w:rPr>
      <w:rFonts w:cs="Wingdings"/>
    </w:rPr>
  </w:style>
  <w:style w:type="character" w:styleId="ListLabel2187">
    <w:name w:val="ListLabel 2187"/>
    <w:qFormat/>
    <w:rPr>
      <w:rFonts w:cs="Symbol"/>
    </w:rPr>
  </w:style>
  <w:style w:type="character" w:styleId="ListLabel2188">
    <w:name w:val="ListLabel 2188"/>
    <w:qFormat/>
    <w:rPr>
      <w:rFonts w:cs="Courier New"/>
    </w:rPr>
  </w:style>
  <w:style w:type="character" w:styleId="ListLabel2189">
    <w:name w:val="ListLabel 2189"/>
    <w:qFormat/>
    <w:rPr>
      <w:rFonts w:cs="Wingdings"/>
    </w:rPr>
  </w:style>
  <w:style w:type="character" w:styleId="ListLabel2190">
    <w:name w:val="ListLabel 2190"/>
    <w:qFormat/>
    <w:rPr>
      <w:rFonts w:cs="Symbol"/>
    </w:rPr>
  </w:style>
  <w:style w:type="character" w:styleId="ListLabel2191">
    <w:name w:val="ListLabel 2191"/>
    <w:qFormat/>
    <w:rPr>
      <w:rFonts w:cs="Courier New"/>
    </w:rPr>
  </w:style>
  <w:style w:type="character" w:styleId="ListLabel2192">
    <w:name w:val="ListLabel 2192"/>
    <w:qFormat/>
    <w:rPr>
      <w:rFonts w:cs="Wingdings"/>
    </w:rPr>
  </w:style>
  <w:style w:type="character" w:styleId="ListLabel2193">
    <w:name w:val="ListLabel 2193"/>
    <w:qFormat/>
    <w:rPr>
      <w:rFonts w:cs="OpenSymbol"/>
      <w:b/>
      <w:sz w:val="18"/>
    </w:rPr>
  </w:style>
  <w:style w:type="character" w:styleId="ListLabel2194">
    <w:name w:val="ListLabel 2194"/>
    <w:qFormat/>
    <w:rPr>
      <w:rFonts w:cs="OpenSymbol"/>
      <w:b/>
      <w:sz w:val="18"/>
    </w:rPr>
  </w:style>
  <w:style w:type="character" w:styleId="ListLabel2195">
    <w:name w:val="ListLabel 2195"/>
    <w:qFormat/>
    <w:rPr>
      <w:rFonts w:cs="OpenSymbol"/>
      <w:b/>
      <w:sz w:val="18"/>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Symbol"/>
      <w:b/>
      <w:sz w:val="18"/>
    </w:rPr>
  </w:style>
  <w:style w:type="character" w:styleId="ListLabel2203">
    <w:name w:val="ListLabel 2203"/>
    <w:qFormat/>
    <w:rPr>
      <w:rFonts w:cs="Courier New"/>
      <w:sz w:val="18"/>
    </w:rPr>
  </w:style>
  <w:style w:type="character" w:styleId="ListLabel2204">
    <w:name w:val="ListLabel 2204"/>
    <w:qFormat/>
    <w:rPr>
      <w:rFonts w:cs="Wingdings"/>
      <w:sz w:val="18"/>
    </w:rPr>
  </w:style>
  <w:style w:type="character" w:styleId="ListLabel2205">
    <w:name w:val="ListLabel 2205"/>
    <w:qFormat/>
    <w:rPr>
      <w:rFonts w:cs="Symbol"/>
      <w:sz w:val="18"/>
    </w:rPr>
  </w:style>
  <w:style w:type="character" w:styleId="ListLabel2206">
    <w:name w:val="ListLabel 2206"/>
    <w:qFormat/>
    <w:rPr>
      <w:rFonts w:cs="Courier New"/>
    </w:rPr>
  </w:style>
  <w:style w:type="character" w:styleId="ListLabel2207">
    <w:name w:val="ListLabel 2207"/>
    <w:qFormat/>
    <w:rPr>
      <w:rFonts w:cs="Wingdings"/>
    </w:rPr>
  </w:style>
  <w:style w:type="character" w:styleId="ListLabel2208">
    <w:name w:val="ListLabel 2208"/>
    <w:qFormat/>
    <w:rPr>
      <w:rFonts w:cs="Symbol"/>
    </w:rPr>
  </w:style>
  <w:style w:type="character" w:styleId="ListLabel2209">
    <w:name w:val="ListLabel 2209"/>
    <w:qFormat/>
    <w:rPr>
      <w:rFonts w:cs="Courier New"/>
    </w:rPr>
  </w:style>
  <w:style w:type="character" w:styleId="ListLabel2210">
    <w:name w:val="ListLabel 2210"/>
    <w:qFormat/>
    <w:rPr>
      <w:rFonts w:cs="Wingdings"/>
    </w:rPr>
  </w:style>
  <w:style w:type="character" w:styleId="ListLabel2211">
    <w:name w:val="ListLabel 2211"/>
    <w:qFormat/>
    <w:rPr>
      <w:rFonts w:cs="Symbol"/>
      <w:sz w:val="18"/>
    </w:rPr>
  </w:style>
  <w:style w:type="character" w:styleId="ListLabel2212">
    <w:name w:val="ListLabel 2212"/>
    <w:qFormat/>
    <w:rPr>
      <w:rFonts w:cs="Courier New"/>
      <w:sz w:val="18"/>
    </w:rPr>
  </w:style>
  <w:style w:type="character" w:styleId="ListLabel2213">
    <w:name w:val="ListLabel 2213"/>
    <w:qFormat/>
    <w:rPr>
      <w:rFonts w:cs="Wingdings"/>
    </w:rPr>
  </w:style>
  <w:style w:type="character" w:styleId="ListLabel2214">
    <w:name w:val="ListLabel 2214"/>
    <w:qFormat/>
    <w:rPr>
      <w:rFonts w:cs="Symbol"/>
    </w:rPr>
  </w:style>
  <w:style w:type="character" w:styleId="ListLabel2215">
    <w:name w:val="ListLabel 2215"/>
    <w:qFormat/>
    <w:rPr>
      <w:rFonts w:cs="Courier New"/>
    </w:rPr>
  </w:style>
  <w:style w:type="character" w:styleId="ListLabel2216">
    <w:name w:val="ListLabel 2216"/>
    <w:qFormat/>
    <w:rPr>
      <w:rFonts w:cs="Wingdings"/>
    </w:rPr>
  </w:style>
  <w:style w:type="character" w:styleId="ListLabel2217">
    <w:name w:val="ListLabel 2217"/>
    <w:qFormat/>
    <w:rPr>
      <w:rFonts w:cs="Symbol"/>
    </w:rPr>
  </w:style>
  <w:style w:type="character" w:styleId="ListLabel2218">
    <w:name w:val="ListLabel 2218"/>
    <w:qFormat/>
    <w:rPr>
      <w:rFonts w:cs="Courier New"/>
    </w:rPr>
  </w:style>
  <w:style w:type="character" w:styleId="ListLabel2219">
    <w:name w:val="ListLabel 2219"/>
    <w:qFormat/>
    <w:rPr>
      <w:rFonts w:cs="Wingdings"/>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b/>
      <w:sz w:val="18"/>
    </w:rPr>
  </w:style>
  <w:style w:type="character" w:styleId="ListLabel2230">
    <w:name w:val="ListLabel 2230"/>
    <w:qFormat/>
    <w:rPr>
      <w:rFonts w:cs="OpenSymbol"/>
      <w:b/>
      <w:sz w:val="18"/>
    </w:rPr>
  </w:style>
  <w:style w:type="character" w:styleId="ListLabel2231">
    <w:name w:val="ListLabel 2231"/>
    <w:qFormat/>
    <w:rPr>
      <w:rFonts w:cs="OpenSymbol"/>
      <w:b/>
      <w:sz w:val="18"/>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Symbol"/>
      <w:b/>
      <w:sz w:val="18"/>
    </w:rPr>
  </w:style>
  <w:style w:type="character" w:styleId="ListLabel2239">
    <w:name w:val="ListLabel 2239"/>
    <w:qFormat/>
    <w:rPr>
      <w:rFonts w:cs="Courier New"/>
      <w:sz w:val="18"/>
    </w:rPr>
  </w:style>
  <w:style w:type="character" w:styleId="ListLabel2240">
    <w:name w:val="ListLabel 2240"/>
    <w:qFormat/>
    <w:rPr>
      <w:rFonts w:cs="Wingdings"/>
      <w:sz w:val="18"/>
    </w:rPr>
  </w:style>
  <w:style w:type="character" w:styleId="ListLabel2241">
    <w:name w:val="ListLabel 2241"/>
    <w:qFormat/>
    <w:rPr>
      <w:rFonts w:cs="Symbol"/>
      <w:sz w:val="18"/>
    </w:rPr>
  </w:style>
  <w:style w:type="character" w:styleId="ListLabel2242">
    <w:name w:val="ListLabel 2242"/>
    <w:qFormat/>
    <w:rPr>
      <w:rFonts w:cs="Courier New"/>
    </w:rPr>
  </w:style>
  <w:style w:type="character" w:styleId="ListLabel2243">
    <w:name w:val="ListLabel 2243"/>
    <w:qFormat/>
    <w:rPr>
      <w:rFonts w:cs="Wingdings"/>
    </w:rPr>
  </w:style>
  <w:style w:type="character" w:styleId="ListLabel2244">
    <w:name w:val="ListLabel 2244"/>
    <w:qFormat/>
    <w:rPr>
      <w:rFonts w:cs="Symbol"/>
    </w:rPr>
  </w:style>
  <w:style w:type="character" w:styleId="ListLabel2245">
    <w:name w:val="ListLabel 2245"/>
    <w:qFormat/>
    <w:rPr>
      <w:rFonts w:cs="Courier New"/>
    </w:rPr>
  </w:style>
  <w:style w:type="character" w:styleId="ListLabel2246">
    <w:name w:val="ListLabel 2246"/>
    <w:qFormat/>
    <w:rPr>
      <w:rFonts w:cs="Wingdings"/>
    </w:rPr>
  </w:style>
  <w:style w:type="character" w:styleId="ListLabel2247">
    <w:name w:val="ListLabel 2247"/>
    <w:qFormat/>
    <w:rPr>
      <w:rFonts w:cs="Symbol"/>
      <w:sz w:val="18"/>
    </w:rPr>
  </w:style>
  <w:style w:type="character" w:styleId="ListLabel2248">
    <w:name w:val="ListLabel 2248"/>
    <w:qFormat/>
    <w:rPr>
      <w:rFonts w:cs="Courier New"/>
      <w:sz w:val="18"/>
    </w:rPr>
  </w:style>
  <w:style w:type="character" w:styleId="ListLabel2249">
    <w:name w:val="ListLabel 2249"/>
    <w:qFormat/>
    <w:rPr>
      <w:rFonts w:cs="Wingdings"/>
      <w:sz w:val="18"/>
    </w:rPr>
  </w:style>
  <w:style w:type="character" w:styleId="ListLabel2250">
    <w:name w:val="ListLabel 2250"/>
    <w:qFormat/>
    <w:rPr>
      <w:rFonts w:cs="Symbol"/>
    </w:rPr>
  </w:style>
  <w:style w:type="character" w:styleId="ListLabel2251">
    <w:name w:val="ListLabel 2251"/>
    <w:qFormat/>
    <w:rPr>
      <w:rFonts w:cs="Courier New"/>
    </w:rPr>
  </w:style>
  <w:style w:type="character" w:styleId="ListLabel2252">
    <w:name w:val="ListLabel 2252"/>
    <w:qFormat/>
    <w:rPr>
      <w:rFonts w:cs="Wingdings"/>
    </w:rPr>
  </w:style>
  <w:style w:type="character" w:styleId="ListLabel2253">
    <w:name w:val="ListLabel 2253"/>
    <w:qFormat/>
    <w:rPr>
      <w:rFonts w:cs="Symbol"/>
    </w:rPr>
  </w:style>
  <w:style w:type="character" w:styleId="ListLabel2254">
    <w:name w:val="ListLabel 2254"/>
    <w:qFormat/>
    <w:rPr>
      <w:rFonts w:cs="Courier New"/>
    </w:rPr>
  </w:style>
  <w:style w:type="character" w:styleId="ListLabel2255">
    <w:name w:val="ListLabel 2255"/>
    <w:qFormat/>
    <w:rPr>
      <w:rFonts w:cs="Wingdings"/>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val="clear" w:fill="13A3F7"/>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val="en-US" w:eastAsia="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eastAsia="Times New Roman" w:cs="Arial"/>
      <w:bCs/>
      <w:color w:val="00000A"/>
      <w:sz w:val="10"/>
      <w:szCs w:val="32"/>
      <w:lang w:val="en-US" w:eastAsia="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Application>LibreOffice/5.1.3.2$Windows_X86_64 LibreOffice_project/644e4637d1d8544fd9f56425bd6cec110e49301b</Application>
  <Pages>3</Pages>
  <Words>796</Words>
  <Characters>3987</Characters>
  <CharactersWithSpaces>4715</CharactersWithSpaces>
  <Paragraphs>79</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2023-03-23T11:57:56Z</dcterms:modified>
  <cp:revision>29</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